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23B0B" w14:textId="77777777" w:rsidR="00D277BB" w:rsidRPr="00D277BB" w:rsidRDefault="00D277BB" w:rsidP="00D277BB">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specyfikacja warunków zamówienia</w:t>
      </w:r>
    </w:p>
    <w:p w14:paraId="79700ED4" w14:textId="77777777" w:rsidR="00D277BB" w:rsidRPr="00D277BB" w:rsidRDefault="00D277BB" w:rsidP="00D277BB">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(SWZ)</w:t>
      </w:r>
    </w:p>
    <w:p w14:paraId="5AF5C257" w14:textId="77777777" w:rsidR="00D277BB" w:rsidRPr="00D277BB" w:rsidRDefault="00D277BB" w:rsidP="00D277BB">
      <w:pPr>
        <w:spacing w:before="480" w:after="480" w:line="240" w:lineRule="auto"/>
        <w:contextualSpacing/>
        <w:jc w:val="center"/>
        <w:rPr>
          <w:rFonts w:ascii="Arial" w:eastAsia="Times New Roman" w:hAnsi="Arial" w:cs="Arial"/>
          <w:b/>
          <w:caps/>
          <w:sz w:val="28"/>
          <w:szCs w:val="28"/>
          <w:lang w:eastAsia="pl-PL"/>
        </w:rPr>
      </w:pPr>
    </w:p>
    <w:p w14:paraId="212D7007" w14:textId="77777777" w:rsidR="00D277BB" w:rsidRPr="00D277BB" w:rsidRDefault="00D277BB" w:rsidP="00D277BB">
      <w:pPr>
        <w:spacing w:before="480" w:after="480" w:line="240" w:lineRule="auto"/>
        <w:contextualSpacing/>
        <w:jc w:val="center"/>
        <w:rPr>
          <w:rFonts w:ascii="Arial" w:eastAsia="Times New Roman" w:hAnsi="Arial" w:cs="Arial"/>
          <w:b/>
          <w:caps/>
          <w:sz w:val="28"/>
          <w:szCs w:val="28"/>
          <w:lang w:eastAsia="pl-PL"/>
        </w:rPr>
      </w:pPr>
    </w:p>
    <w:p w14:paraId="672F9003" w14:textId="77777777" w:rsidR="00D277BB" w:rsidRPr="00D277BB" w:rsidRDefault="00D277BB" w:rsidP="00D277BB">
      <w:pPr>
        <w:spacing w:before="240" w:after="240" w:line="240" w:lineRule="auto"/>
        <w:contextualSpacing/>
        <w:jc w:val="center"/>
        <w:rPr>
          <w:rFonts w:ascii="Arial" w:eastAsia="Times New Roman" w:hAnsi="Arial" w:cs="Arial"/>
          <w:caps/>
          <w:sz w:val="20"/>
          <w:szCs w:val="20"/>
          <w:lang w:eastAsia="pl-PL"/>
        </w:rPr>
      </w:pPr>
      <w:r w:rsidRPr="00D277BB">
        <w:rPr>
          <w:rFonts w:ascii="Arial" w:eastAsia="Times New Roman" w:hAnsi="Arial" w:cs="Arial"/>
          <w:caps/>
          <w:sz w:val="20"/>
          <w:szCs w:val="20"/>
          <w:lang w:eastAsia="pl-PL"/>
        </w:rPr>
        <w:t>zAMAWIAJĄCY:</w:t>
      </w:r>
    </w:p>
    <w:p w14:paraId="26B4AA45" w14:textId="77777777" w:rsidR="00D277BB" w:rsidRPr="00D277BB" w:rsidRDefault="00D277BB" w:rsidP="00D277BB">
      <w:pPr>
        <w:spacing w:before="240" w:after="240" w:line="240" w:lineRule="auto"/>
        <w:contextualSpacing/>
        <w:jc w:val="center"/>
        <w:rPr>
          <w:rFonts w:ascii="Arial" w:eastAsia="Times New Roman" w:hAnsi="Arial" w:cs="Arial"/>
          <w:caps/>
          <w:sz w:val="20"/>
          <w:szCs w:val="20"/>
          <w:lang w:eastAsia="pl-PL"/>
        </w:rPr>
      </w:pPr>
    </w:p>
    <w:p w14:paraId="7BF4D11C" w14:textId="77777777" w:rsidR="00D277BB" w:rsidRPr="00D277BB" w:rsidRDefault="00D277BB" w:rsidP="00D277BB">
      <w:pPr>
        <w:spacing w:before="480" w:after="480" w:line="240" w:lineRule="auto"/>
        <w:contextualSpacing/>
        <w:jc w:val="center"/>
        <w:rPr>
          <w:rFonts w:ascii="Arial" w:eastAsia="Times New Roman" w:hAnsi="Arial" w:cs="Arial"/>
          <w:b/>
          <w:caps/>
          <w:sz w:val="28"/>
          <w:szCs w:val="28"/>
          <w:lang w:eastAsia="pl-PL"/>
        </w:rPr>
      </w:pPr>
      <w:r w:rsidRPr="00D277BB">
        <w:rPr>
          <w:rFonts w:ascii="Arial" w:eastAsia="Times New Roman" w:hAnsi="Arial" w:cs="Arial"/>
          <w:b/>
          <w:caps/>
          <w:sz w:val="28"/>
          <w:szCs w:val="28"/>
          <w:lang w:eastAsia="pl-PL"/>
        </w:rPr>
        <w:t>Zespół  Opieki  Zdrowotnej  w  Łęczycy</w:t>
      </w:r>
    </w:p>
    <w:p w14:paraId="7A071A47" w14:textId="6F397C4B" w:rsidR="00D277BB" w:rsidRPr="00D277BB" w:rsidRDefault="00D277BB" w:rsidP="00D277BB">
      <w:pPr>
        <w:spacing w:before="480" w:after="480" w:line="240" w:lineRule="auto"/>
        <w:jc w:val="center"/>
        <w:rPr>
          <w:rFonts w:ascii="Arial" w:eastAsia="Times New Roman" w:hAnsi="Arial" w:cs="Arial"/>
          <w:b/>
          <w:caps/>
          <w:sz w:val="28"/>
          <w:szCs w:val="28"/>
          <w:lang w:eastAsia="pl-PL"/>
        </w:rPr>
      </w:pPr>
      <w:r w:rsidRPr="00D277BB">
        <w:rPr>
          <w:rFonts w:ascii="Arial" w:eastAsia="Times New Roman" w:hAnsi="Arial" w:cs="Arial"/>
          <w:sz w:val="19"/>
          <w:szCs w:val="19"/>
          <w:lang w:eastAsia="pl-PL"/>
        </w:rPr>
        <w:t>Zaprasza do złożenia oferty w postępowaniu o udzielenie zamówienia publicznego prowadzonego w trybie podstawowym bez negocjacji na podstawie art. 275 pkt 1  ustawy z 11 września 2019 r. - Prawo zamówień publicznych (Dz. U. z 202</w:t>
      </w:r>
      <w:r w:rsidR="00261497">
        <w:rPr>
          <w:rFonts w:ascii="Arial" w:eastAsia="Times New Roman" w:hAnsi="Arial" w:cs="Arial"/>
          <w:sz w:val="19"/>
          <w:szCs w:val="19"/>
          <w:lang w:eastAsia="pl-PL"/>
        </w:rPr>
        <w:t>4</w:t>
      </w:r>
      <w:r w:rsidRPr="00D277BB">
        <w:rPr>
          <w:rFonts w:ascii="Arial" w:eastAsia="Times New Roman" w:hAnsi="Arial" w:cs="Arial"/>
          <w:sz w:val="19"/>
          <w:szCs w:val="19"/>
          <w:lang w:eastAsia="pl-PL"/>
        </w:rPr>
        <w:t xml:space="preserve"> r. poz. 1</w:t>
      </w:r>
      <w:r w:rsidR="00261497">
        <w:rPr>
          <w:rFonts w:ascii="Arial" w:eastAsia="Times New Roman" w:hAnsi="Arial" w:cs="Arial"/>
          <w:sz w:val="19"/>
          <w:szCs w:val="19"/>
          <w:lang w:eastAsia="pl-PL"/>
        </w:rPr>
        <w:t>32</w:t>
      </w:r>
      <w:r>
        <w:rPr>
          <w:rFonts w:ascii="Arial" w:eastAsia="Times New Roman" w:hAnsi="Arial" w:cs="Arial"/>
          <w:sz w:val="19"/>
          <w:szCs w:val="19"/>
          <w:lang w:eastAsia="pl-PL"/>
        </w:rPr>
        <w:t>0</w:t>
      </w:r>
      <w:r w:rsidR="005B79CF">
        <w:rPr>
          <w:rFonts w:ascii="Arial" w:eastAsia="Times New Roman" w:hAnsi="Arial" w:cs="Arial"/>
          <w:sz w:val="19"/>
          <w:szCs w:val="19"/>
          <w:lang w:eastAsia="pl-PL"/>
        </w:rPr>
        <w:t xml:space="preserve"> z późn. zm.</w:t>
      </w:r>
      <w:r w:rsidRPr="00D277BB">
        <w:rPr>
          <w:rFonts w:ascii="Arial" w:eastAsia="Times New Roman" w:hAnsi="Arial" w:cs="Arial"/>
          <w:sz w:val="19"/>
          <w:szCs w:val="19"/>
          <w:lang w:eastAsia="pl-PL"/>
        </w:rPr>
        <w:t>) w postępowaniu o udzielenie zamówienia publicznego  na:</w:t>
      </w:r>
    </w:p>
    <w:p w14:paraId="19565570" w14:textId="1D684555" w:rsidR="00832637" w:rsidRPr="00832637" w:rsidRDefault="00D277BB" w:rsidP="00D277BB">
      <w:pPr>
        <w:spacing w:before="480" w:after="0" w:line="360" w:lineRule="auto"/>
        <w:jc w:val="center"/>
        <w:rPr>
          <w:rFonts w:ascii="Arial" w:eastAsia="Times New Roman" w:hAnsi="Arial" w:cs="Arial"/>
          <w:b/>
          <w:sz w:val="24"/>
          <w:szCs w:val="24"/>
          <w:lang w:eastAsia="pl-PL"/>
        </w:rPr>
      </w:pPr>
      <w:r w:rsidRPr="00832637">
        <w:rPr>
          <w:rFonts w:ascii="Arial" w:eastAsia="Times New Roman" w:hAnsi="Arial" w:cs="Arial"/>
          <w:b/>
          <w:sz w:val="24"/>
          <w:szCs w:val="24"/>
          <w:lang w:eastAsia="pl-PL"/>
        </w:rPr>
        <w:t>„</w:t>
      </w:r>
      <w:r w:rsidRPr="00832637">
        <w:rPr>
          <w:rFonts w:ascii="Arial" w:eastAsia="Times New Roman" w:hAnsi="Arial" w:cs="Arial"/>
          <w:b/>
          <w:caps/>
          <w:sz w:val="24"/>
          <w:szCs w:val="24"/>
          <w:lang w:eastAsia="pl-PL"/>
        </w:rPr>
        <w:t xml:space="preserve">dostawĘ  </w:t>
      </w:r>
      <w:r w:rsidR="006C0E77">
        <w:rPr>
          <w:rFonts w:ascii="Arial" w:eastAsia="Times New Roman" w:hAnsi="Arial" w:cs="Arial"/>
          <w:b/>
          <w:caps/>
          <w:sz w:val="24"/>
          <w:szCs w:val="24"/>
          <w:lang w:eastAsia="pl-PL"/>
        </w:rPr>
        <w:t>sprzętu i wyposażenia medycznego</w:t>
      </w:r>
      <w:r w:rsidR="00BC4E57" w:rsidRPr="00832637">
        <w:rPr>
          <w:rFonts w:ascii="Arial" w:eastAsia="Times New Roman" w:hAnsi="Arial" w:cs="Arial"/>
          <w:b/>
          <w:caps/>
          <w:sz w:val="24"/>
          <w:szCs w:val="24"/>
          <w:lang w:eastAsia="pl-PL"/>
        </w:rPr>
        <w:t xml:space="preserve">  w zakresie kardiologii</w:t>
      </w:r>
      <w:r w:rsidRPr="00832637">
        <w:rPr>
          <w:rFonts w:ascii="Arial" w:eastAsia="Times New Roman" w:hAnsi="Arial" w:cs="Arial"/>
          <w:b/>
          <w:caps/>
          <w:sz w:val="24"/>
          <w:szCs w:val="24"/>
          <w:lang w:eastAsia="pl-PL"/>
        </w:rPr>
        <w:t xml:space="preserve"> NA POTRZEBY  Zespołu  Opieki  Zdrowotnej  w  Łęczycy</w:t>
      </w:r>
      <w:r w:rsidRPr="00832637">
        <w:rPr>
          <w:rFonts w:ascii="Arial" w:eastAsia="Times New Roman" w:hAnsi="Arial" w:cs="Arial"/>
          <w:b/>
          <w:sz w:val="24"/>
          <w:szCs w:val="24"/>
          <w:lang w:eastAsia="pl-PL"/>
        </w:rPr>
        <w:t xml:space="preserve">” </w:t>
      </w:r>
      <w:r w:rsidR="00BC4E57" w:rsidRPr="00832637">
        <w:rPr>
          <w:rFonts w:ascii="Arial" w:eastAsia="Times New Roman" w:hAnsi="Arial" w:cs="Arial"/>
          <w:b/>
          <w:sz w:val="24"/>
          <w:szCs w:val="24"/>
          <w:lang w:eastAsia="pl-PL"/>
        </w:rPr>
        <w:t xml:space="preserve"> </w:t>
      </w:r>
    </w:p>
    <w:p w14:paraId="7D88006A" w14:textId="37537FB0" w:rsidR="00D277BB" w:rsidRPr="00832637" w:rsidRDefault="00BC4E57" w:rsidP="00D277BB">
      <w:pPr>
        <w:spacing w:before="480" w:after="0" w:line="360" w:lineRule="auto"/>
        <w:jc w:val="center"/>
        <w:rPr>
          <w:rFonts w:ascii="Arial" w:eastAsia="Times New Roman" w:hAnsi="Arial" w:cs="Arial"/>
          <w:b/>
          <w:sz w:val="20"/>
          <w:szCs w:val="20"/>
          <w:lang w:eastAsia="pl-PL"/>
        </w:rPr>
      </w:pPr>
      <w:r w:rsidRPr="00832637">
        <w:rPr>
          <w:rFonts w:ascii="Arial" w:eastAsia="Times New Roman" w:hAnsi="Arial" w:cs="Arial"/>
          <w:b/>
          <w:sz w:val="20"/>
          <w:szCs w:val="20"/>
          <w:lang w:eastAsia="pl-PL"/>
        </w:rPr>
        <w:t>w ramach projektu „</w:t>
      </w:r>
      <w:r w:rsidR="00832637" w:rsidRPr="00832637">
        <w:rPr>
          <w:rFonts w:ascii="Arial" w:hAnsi="Arial" w:cs="Arial"/>
          <w:b/>
          <w:bCs/>
          <w:color w:val="2C363A"/>
          <w:sz w:val="20"/>
          <w:szCs w:val="20"/>
          <w:shd w:val="clear" w:color="auto" w:fill="FFFFFF"/>
        </w:rPr>
        <w:t>Rozwój opieki kardiologicznej w Zespole Opieki Zdrowotnej w Łęczycy</w:t>
      </w:r>
      <w:r w:rsidRPr="00832637">
        <w:rPr>
          <w:rFonts w:ascii="Arial" w:eastAsia="Times New Roman" w:hAnsi="Arial" w:cs="Arial"/>
          <w:b/>
          <w:sz w:val="20"/>
          <w:szCs w:val="20"/>
          <w:lang w:eastAsia="pl-PL"/>
        </w:rPr>
        <w:t>”</w:t>
      </w:r>
    </w:p>
    <w:p w14:paraId="2B26F730" w14:textId="7B626D57" w:rsidR="00BC4E57" w:rsidRPr="00832637" w:rsidRDefault="00BC4E57" w:rsidP="00D277BB">
      <w:pPr>
        <w:spacing w:before="480" w:after="0" w:line="360" w:lineRule="auto"/>
        <w:jc w:val="center"/>
        <w:rPr>
          <w:rFonts w:ascii="Arial" w:eastAsia="Times New Roman" w:hAnsi="Arial" w:cs="Arial"/>
          <w:b/>
          <w:sz w:val="20"/>
          <w:szCs w:val="20"/>
          <w:lang w:eastAsia="pl-PL"/>
        </w:rPr>
      </w:pPr>
      <w:r w:rsidRPr="00832637">
        <w:rPr>
          <w:rFonts w:ascii="Arial" w:eastAsia="Times New Roman" w:hAnsi="Arial" w:cs="Arial"/>
          <w:b/>
          <w:sz w:val="20"/>
          <w:szCs w:val="20"/>
          <w:lang w:eastAsia="pl-PL"/>
        </w:rPr>
        <w:t>Inwestycja realizowana jest w ramach Krajowego Planu Odbudowy i Zwiększania O</w:t>
      </w:r>
      <w:r w:rsidR="00AB6A76" w:rsidRPr="00832637">
        <w:rPr>
          <w:rFonts w:ascii="Arial" w:eastAsia="Times New Roman" w:hAnsi="Arial" w:cs="Arial"/>
          <w:b/>
          <w:sz w:val="20"/>
          <w:szCs w:val="20"/>
          <w:lang w:eastAsia="pl-PL"/>
        </w:rPr>
        <w:t>dporności</w:t>
      </w:r>
      <w:r w:rsidRPr="00832637">
        <w:rPr>
          <w:rFonts w:ascii="Arial" w:eastAsia="Times New Roman" w:hAnsi="Arial" w:cs="Arial"/>
          <w:b/>
          <w:sz w:val="20"/>
          <w:szCs w:val="20"/>
          <w:lang w:eastAsia="pl-PL"/>
        </w:rPr>
        <w:t xml:space="preserve"> komponent D „Efektywność, dostępność i jakość</w:t>
      </w:r>
      <w:r w:rsidR="00AB6A76" w:rsidRPr="00832637">
        <w:rPr>
          <w:rFonts w:ascii="Arial" w:eastAsia="Times New Roman" w:hAnsi="Arial" w:cs="Arial"/>
          <w:b/>
          <w:sz w:val="20"/>
          <w:szCs w:val="20"/>
          <w:lang w:eastAsia="pl-PL"/>
        </w:rPr>
        <w:t xml:space="preserve"> systemu ochrony zdrowia”, działanie D1.1.1 „Rozwój i modernizacja infrastruktury centrów opieki wysokospecjalistycznej i innych podmiotów leczniczych”,</w:t>
      </w:r>
    </w:p>
    <w:p w14:paraId="2CAC9F6A" w14:textId="2D9C27BF" w:rsidR="00AB6A76" w:rsidRPr="00832637" w:rsidRDefault="00AB6A76" w:rsidP="00D277BB">
      <w:pPr>
        <w:spacing w:before="480" w:after="0" w:line="360" w:lineRule="auto"/>
        <w:jc w:val="center"/>
        <w:rPr>
          <w:rFonts w:ascii="Arial" w:eastAsia="Times New Roman" w:hAnsi="Arial" w:cs="Arial"/>
          <w:b/>
          <w:sz w:val="20"/>
          <w:szCs w:val="20"/>
          <w:lang w:eastAsia="pl-PL"/>
        </w:rPr>
      </w:pPr>
      <w:r w:rsidRPr="00832637">
        <w:rPr>
          <w:rFonts w:ascii="Arial" w:eastAsia="Times New Roman" w:hAnsi="Arial" w:cs="Arial"/>
          <w:b/>
          <w:sz w:val="20"/>
          <w:szCs w:val="20"/>
          <w:lang w:eastAsia="pl-PL"/>
        </w:rPr>
        <w:t xml:space="preserve">Nabór </w:t>
      </w:r>
      <w:r w:rsidR="00832637" w:rsidRPr="00832637">
        <w:rPr>
          <w:rFonts w:ascii="Arial" w:hAnsi="Arial" w:cs="Arial"/>
          <w:b/>
          <w:bCs/>
          <w:color w:val="2C363A"/>
          <w:sz w:val="20"/>
          <w:szCs w:val="20"/>
          <w:shd w:val="clear" w:color="auto" w:fill="FFFFFF"/>
        </w:rPr>
        <w:t>KPOD.07.02-IP.10-0127/25</w:t>
      </w:r>
    </w:p>
    <w:p w14:paraId="584B2F7D" w14:textId="21640236" w:rsidR="00832637" w:rsidRDefault="00261497" w:rsidP="00832637">
      <w:pPr>
        <w:tabs>
          <w:tab w:val="center" w:pos="4536"/>
          <w:tab w:val="left" w:pos="6945"/>
        </w:tabs>
        <w:spacing w:before="40" w:after="0" w:line="360" w:lineRule="auto"/>
        <w:jc w:val="center"/>
        <w:rPr>
          <w:rFonts w:ascii="Arial" w:eastAsia="Times New Roman" w:hAnsi="Arial" w:cs="Arial"/>
          <w:b/>
          <w:color w:val="000000"/>
          <w:sz w:val="20"/>
          <w:szCs w:val="20"/>
          <w:lang w:eastAsia="pl-PL"/>
        </w:rPr>
      </w:pPr>
      <w:r w:rsidRPr="00D277BB">
        <w:rPr>
          <w:rFonts w:ascii="Arial" w:eastAsia="Times New Roman" w:hAnsi="Arial" w:cs="Arial"/>
          <w:b/>
          <w:color w:val="000000"/>
          <w:sz w:val="20"/>
          <w:szCs w:val="20"/>
          <w:lang w:eastAsia="pl-PL"/>
        </w:rPr>
        <w:t xml:space="preserve">Przedmiotowe postępowanie prowadzone jest przy użyciu środków komunikacji elektronicznej. Składanie ofert następuje za pośrednictwem platformy </w:t>
      </w:r>
      <w:r>
        <w:rPr>
          <w:rFonts w:ascii="Arial" w:eastAsia="Times New Roman" w:hAnsi="Arial" w:cs="Arial"/>
          <w:b/>
          <w:sz w:val="20"/>
          <w:szCs w:val="20"/>
          <w:lang w:eastAsia="pl-PL"/>
        </w:rPr>
        <w:t>ezamowienia.pl</w:t>
      </w:r>
      <w:r w:rsidRPr="00D277BB">
        <w:rPr>
          <w:rFonts w:ascii="Arial" w:eastAsia="Times New Roman" w:hAnsi="Arial" w:cs="Arial"/>
          <w:b/>
          <w:color w:val="000000"/>
          <w:sz w:val="20"/>
          <w:szCs w:val="20"/>
          <w:lang w:eastAsia="pl-PL"/>
        </w:rPr>
        <w:t xml:space="preserve"> dostępnej pod adresem</w:t>
      </w:r>
      <w:r w:rsidRPr="00D277BB">
        <w:rPr>
          <w:rFonts w:ascii="Arial" w:eastAsia="Times New Roman" w:hAnsi="Arial" w:cs="Arial"/>
          <w:b/>
          <w:color w:val="FF0000"/>
          <w:sz w:val="20"/>
          <w:szCs w:val="20"/>
          <w:lang w:eastAsia="pl-PL"/>
        </w:rPr>
        <w:t xml:space="preserve"> </w:t>
      </w:r>
      <w:r w:rsidRPr="00D277BB">
        <w:rPr>
          <w:rFonts w:ascii="Arial" w:eastAsia="Times New Roman" w:hAnsi="Arial" w:cs="Arial"/>
          <w:b/>
          <w:color w:val="000000"/>
          <w:sz w:val="20"/>
          <w:szCs w:val="20"/>
          <w:lang w:eastAsia="pl-PL"/>
        </w:rPr>
        <w:t>internetowym:</w:t>
      </w:r>
      <w:r w:rsidRPr="00D277BB">
        <w:rPr>
          <w:rFonts w:ascii="Arial" w:eastAsia="Times New Roman" w:hAnsi="Arial" w:cs="Arial"/>
          <w:b/>
          <w:color w:val="FF0000"/>
          <w:sz w:val="20"/>
          <w:szCs w:val="20"/>
          <w:lang w:eastAsia="pl-PL"/>
        </w:rPr>
        <w:t xml:space="preserve"> </w:t>
      </w:r>
      <w:hyperlink r:id="rId8" w:history="1">
        <w:r w:rsidR="00832637" w:rsidRPr="00FB299B">
          <w:rPr>
            <w:rStyle w:val="Hipercze"/>
            <w:rFonts w:ascii="Arial" w:eastAsia="Times New Roman" w:hAnsi="Arial" w:cs="Arial"/>
            <w:b/>
            <w:sz w:val="20"/>
            <w:szCs w:val="20"/>
            <w:lang w:eastAsia="pl-PL"/>
          </w:rPr>
          <w:t>https://ezamowienia.gov.pl/</w:t>
        </w:r>
      </w:hyperlink>
    </w:p>
    <w:p w14:paraId="14832842" w14:textId="4A98A5C2" w:rsidR="007350AA" w:rsidRDefault="00261497" w:rsidP="007350AA">
      <w:pPr>
        <w:tabs>
          <w:tab w:val="center" w:pos="4536"/>
          <w:tab w:val="left" w:pos="6945"/>
        </w:tabs>
        <w:spacing w:before="40" w:after="0" w:line="360" w:lineRule="auto"/>
        <w:jc w:val="center"/>
        <w:rPr>
          <w:rFonts w:ascii="Arial" w:eastAsia="Times New Roman" w:hAnsi="Arial" w:cs="Arial"/>
          <w:b/>
          <w:color w:val="000000"/>
          <w:sz w:val="20"/>
          <w:szCs w:val="20"/>
          <w:lang w:eastAsia="pl-PL"/>
        </w:rPr>
      </w:pPr>
      <w:r w:rsidRPr="00D277BB">
        <w:rPr>
          <w:rFonts w:ascii="Arial" w:eastAsia="Times New Roman" w:hAnsi="Arial" w:cs="Arial"/>
          <w:color w:val="000000"/>
          <w:sz w:val="20"/>
          <w:szCs w:val="20"/>
          <w:lang w:eastAsia="pl-PL"/>
        </w:rPr>
        <w:t>N</w:t>
      </w:r>
      <w:r w:rsidRPr="00D277BB">
        <w:rPr>
          <w:rFonts w:ascii="Arial" w:eastAsia="Times New Roman" w:hAnsi="Arial" w:cs="Arial"/>
          <w:sz w:val="20"/>
          <w:szCs w:val="20"/>
          <w:lang w:eastAsia="pl-PL"/>
        </w:rPr>
        <w:t xml:space="preserve">r postępowania: </w:t>
      </w:r>
      <w:r w:rsidRPr="00D277BB">
        <w:rPr>
          <w:rFonts w:ascii="Arial" w:eastAsia="Times New Roman" w:hAnsi="Arial" w:cs="Arial"/>
          <w:caps/>
          <w:sz w:val="20"/>
          <w:szCs w:val="20"/>
          <w:lang w:eastAsia="pl-PL"/>
        </w:rPr>
        <w:t>ZOZ.ZP.382-</w:t>
      </w:r>
      <w:r w:rsidR="006C0E77">
        <w:rPr>
          <w:rFonts w:ascii="Arial" w:eastAsia="Times New Roman" w:hAnsi="Arial" w:cs="Arial"/>
          <w:caps/>
          <w:sz w:val="20"/>
          <w:szCs w:val="20"/>
          <w:lang w:eastAsia="pl-PL"/>
        </w:rPr>
        <w:t>3</w:t>
      </w:r>
      <w:r w:rsidRPr="00D277BB">
        <w:rPr>
          <w:rFonts w:ascii="Arial" w:eastAsia="Times New Roman" w:hAnsi="Arial" w:cs="Arial"/>
          <w:caps/>
          <w:sz w:val="20"/>
          <w:szCs w:val="20"/>
          <w:lang w:eastAsia="pl-PL"/>
        </w:rPr>
        <w:t>/2</w:t>
      </w:r>
      <w:r w:rsidR="00832637">
        <w:rPr>
          <w:rFonts w:ascii="Arial" w:eastAsia="Times New Roman" w:hAnsi="Arial" w:cs="Arial"/>
          <w:caps/>
          <w:sz w:val="20"/>
          <w:szCs w:val="20"/>
          <w:lang w:eastAsia="pl-PL"/>
        </w:rPr>
        <w:t>6</w:t>
      </w:r>
    </w:p>
    <w:p w14:paraId="1BE4A590" w14:textId="0C82E476" w:rsidR="00D277BB" w:rsidRPr="007350AA" w:rsidRDefault="00261497" w:rsidP="007350AA">
      <w:pPr>
        <w:tabs>
          <w:tab w:val="center" w:pos="4536"/>
          <w:tab w:val="left" w:pos="6945"/>
        </w:tabs>
        <w:spacing w:before="40" w:after="0" w:line="360" w:lineRule="auto"/>
        <w:jc w:val="center"/>
        <w:rPr>
          <w:rFonts w:ascii="Arial" w:eastAsia="Times New Roman" w:hAnsi="Arial" w:cs="Arial"/>
          <w:b/>
          <w:color w:val="000000"/>
          <w:sz w:val="20"/>
          <w:szCs w:val="20"/>
          <w:lang w:eastAsia="pl-PL"/>
        </w:rPr>
      </w:pPr>
      <w:r w:rsidRPr="007350AA">
        <w:rPr>
          <w:rFonts w:ascii="Arial" w:eastAsia="Times New Roman" w:hAnsi="Arial" w:cs="Arial"/>
          <w:caps/>
          <w:sz w:val="16"/>
          <w:szCs w:val="16"/>
          <w:lang w:eastAsia="pl-PL"/>
        </w:rPr>
        <w:t>zATWIERDZAM</w:t>
      </w:r>
      <w:r w:rsidR="00832637" w:rsidRPr="007350AA">
        <w:rPr>
          <w:rFonts w:ascii="Arial" w:eastAsia="Times New Roman" w:hAnsi="Arial" w:cs="Arial"/>
          <w:caps/>
          <w:sz w:val="16"/>
          <w:szCs w:val="16"/>
          <w:lang w:eastAsia="pl-PL"/>
        </w:rPr>
        <w:t>:</w:t>
      </w:r>
    </w:p>
    <w:p w14:paraId="1C7CAA49" w14:textId="590881D0" w:rsidR="007350AA" w:rsidRPr="007350AA" w:rsidRDefault="007350AA" w:rsidP="00832637">
      <w:pPr>
        <w:tabs>
          <w:tab w:val="center" w:pos="4536"/>
          <w:tab w:val="left" w:pos="6945"/>
        </w:tabs>
        <w:spacing w:before="600" w:after="600" w:line="360" w:lineRule="auto"/>
        <w:jc w:val="center"/>
        <w:rPr>
          <w:rFonts w:ascii="Arial" w:eastAsia="Times New Roman" w:hAnsi="Arial" w:cs="Arial"/>
          <w:caps/>
          <w:sz w:val="16"/>
          <w:szCs w:val="16"/>
          <w:lang w:eastAsia="pl-PL"/>
        </w:rPr>
      </w:pPr>
      <w:r w:rsidRPr="007350AA">
        <w:rPr>
          <w:rFonts w:ascii="Arial" w:eastAsia="Times New Roman" w:hAnsi="Arial" w:cs="Arial"/>
          <w:caps/>
          <w:sz w:val="16"/>
          <w:szCs w:val="16"/>
          <w:lang w:eastAsia="pl-PL"/>
        </w:rPr>
        <w:t>Dyrektor ZOZ w Łęczycy</w:t>
      </w:r>
    </w:p>
    <w:p w14:paraId="21417745" w14:textId="7F12657B" w:rsidR="007350AA" w:rsidRPr="007350AA" w:rsidRDefault="007350AA" w:rsidP="00832637">
      <w:pPr>
        <w:tabs>
          <w:tab w:val="center" w:pos="4536"/>
          <w:tab w:val="left" w:pos="6945"/>
        </w:tabs>
        <w:spacing w:before="600" w:after="600" w:line="360" w:lineRule="auto"/>
        <w:jc w:val="center"/>
        <w:rPr>
          <w:rFonts w:ascii="Arial" w:eastAsia="Times New Roman" w:hAnsi="Arial" w:cs="Arial"/>
          <w:caps/>
          <w:sz w:val="16"/>
          <w:szCs w:val="16"/>
          <w:lang w:eastAsia="pl-PL"/>
        </w:rPr>
      </w:pPr>
      <w:r w:rsidRPr="007350AA">
        <w:rPr>
          <w:rFonts w:ascii="Arial" w:eastAsia="Times New Roman" w:hAnsi="Arial" w:cs="Arial"/>
          <w:caps/>
          <w:sz w:val="16"/>
          <w:szCs w:val="16"/>
          <w:lang w:eastAsia="pl-PL"/>
        </w:rPr>
        <w:t>Lek. Łukasz mIchalak</w:t>
      </w:r>
    </w:p>
    <w:p w14:paraId="5CA1ED80" w14:textId="11D94D50" w:rsidR="00D277BB" w:rsidRPr="00D277BB" w:rsidRDefault="00261497" w:rsidP="00D277BB">
      <w:pPr>
        <w:spacing w:after="40" w:line="360" w:lineRule="auto"/>
        <w:jc w:val="center"/>
        <w:rPr>
          <w:rFonts w:ascii="Arial" w:eastAsia="Times New Roman" w:hAnsi="Arial" w:cs="Arial"/>
          <w:b/>
          <w:caps/>
          <w:sz w:val="20"/>
          <w:szCs w:val="20"/>
          <w:lang w:eastAsia="pl-PL"/>
        </w:rPr>
      </w:pPr>
      <w:r>
        <w:rPr>
          <w:rFonts w:ascii="Arial" w:eastAsia="Times New Roman" w:hAnsi="Arial" w:cs="Arial"/>
          <w:b/>
          <w:sz w:val="20"/>
          <w:szCs w:val="20"/>
          <w:lang w:eastAsia="pl-PL"/>
        </w:rPr>
        <w:t xml:space="preserve">Łęczyca - </w:t>
      </w:r>
      <w:r w:rsidR="00832637">
        <w:rPr>
          <w:rFonts w:ascii="Arial" w:eastAsia="Times New Roman" w:hAnsi="Arial" w:cs="Arial"/>
          <w:b/>
          <w:sz w:val="20"/>
          <w:szCs w:val="20"/>
          <w:lang w:eastAsia="pl-PL"/>
        </w:rPr>
        <w:t>styczeń</w:t>
      </w:r>
      <w:r>
        <w:rPr>
          <w:rFonts w:ascii="Arial" w:eastAsia="Times New Roman" w:hAnsi="Arial" w:cs="Arial"/>
          <w:b/>
          <w:sz w:val="20"/>
          <w:szCs w:val="20"/>
          <w:lang w:eastAsia="pl-PL"/>
        </w:rPr>
        <w:t xml:space="preserve"> 202</w:t>
      </w:r>
      <w:r w:rsidR="00832637">
        <w:rPr>
          <w:rFonts w:ascii="Arial" w:eastAsia="Times New Roman" w:hAnsi="Arial" w:cs="Arial"/>
          <w:b/>
          <w:sz w:val="20"/>
          <w:szCs w:val="20"/>
          <w:lang w:eastAsia="pl-PL"/>
        </w:rPr>
        <w:t>6</w:t>
      </w:r>
      <w:r>
        <w:rPr>
          <w:rFonts w:ascii="Arial" w:eastAsia="Times New Roman" w:hAnsi="Arial" w:cs="Arial"/>
          <w:b/>
          <w:sz w:val="20"/>
          <w:szCs w:val="20"/>
          <w:lang w:eastAsia="pl-PL"/>
        </w:rPr>
        <w:t>r.</w:t>
      </w:r>
    </w:p>
    <w:p w14:paraId="1ECD94B7" w14:textId="13B25F52" w:rsidR="00261497" w:rsidRPr="008E3113" w:rsidRDefault="00261497" w:rsidP="00261497">
      <w:pPr>
        <w:spacing w:before="120" w:after="0" w:line="276" w:lineRule="auto"/>
        <w:ind w:right="-425"/>
        <w:rPr>
          <w:rFonts w:ascii="Arial" w:hAnsi="Arial" w:cs="Arial"/>
          <w:b/>
          <w:bCs/>
          <w:color w:val="000000" w:themeColor="text1"/>
          <w:sz w:val="18"/>
          <w:szCs w:val="18"/>
        </w:rPr>
      </w:pPr>
      <w:r w:rsidRPr="00BF0D42">
        <w:rPr>
          <w:rFonts w:ascii="Arial" w:hAnsi="Arial" w:cs="Arial"/>
          <w:color w:val="000000" w:themeColor="text1"/>
          <w:sz w:val="18"/>
          <w:szCs w:val="18"/>
        </w:rPr>
        <w:t xml:space="preserve">Zamawiający wyraża zgodę wyłącznie na przetwarzanie danych osobowych w celu związanym z przedmiotowym postępowaniem o udzielenie zamówienia publicznego znak sprawy:   </w:t>
      </w:r>
      <w:r w:rsidRPr="008E3113">
        <w:rPr>
          <w:rFonts w:ascii="Arial" w:hAnsi="Arial" w:cs="Arial"/>
          <w:b/>
          <w:bCs/>
          <w:color w:val="000000" w:themeColor="text1"/>
          <w:sz w:val="18"/>
          <w:szCs w:val="18"/>
        </w:rPr>
        <w:t xml:space="preserve">ZOZ.ZP.382- </w:t>
      </w:r>
      <w:r w:rsidR="006C0E77">
        <w:rPr>
          <w:rFonts w:ascii="Arial" w:hAnsi="Arial" w:cs="Arial"/>
          <w:b/>
          <w:bCs/>
          <w:color w:val="000000" w:themeColor="text1"/>
          <w:sz w:val="18"/>
          <w:szCs w:val="18"/>
        </w:rPr>
        <w:t>3</w:t>
      </w:r>
      <w:r w:rsidRPr="008E3113">
        <w:rPr>
          <w:rFonts w:ascii="Arial" w:hAnsi="Arial" w:cs="Arial"/>
          <w:b/>
          <w:bCs/>
          <w:color w:val="000000" w:themeColor="text1"/>
          <w:sz w:val="18"/>
          <w:szCs w:val="18"/>
        </w:rPr>
        <w:t>/2</w:t>
      </w:r>
      <w:r w:rsidR="00832637" w:rsidRPr="008E3113">
        <w:rPr>
          <w:rFonts w:ascii="Arial" w:hAnsi="Arial" w:cs="Arial"/>
          <w:b/>
          <w:bCs/>
          <w:color w:val="000000" w:themeColor="text1"/>
          <w:sz w:val="18"/>
          <w:szCs w:val="18"/>
        </w:rPr>
        <w:t>6</w:t>
      </w:r>
    </w:p>
    <w:p w14:paraId="4B213C2A" w14:textId="77777777" w:rsidR="00261497" w:rsidRPr="00D277BB" w:rsidRDefault="00261497" w:rsidP="00D277BB">
      <w:pPr>
        <w:spacing w:after="0" w:line="240" w:lineRule="auto"/>
        <w:rPr>
          <w:rFonts w:ascii="Times New Roman" w:eastAsia="Times New Roman" w:hAnsi="Times New Roman" w:cs="Times New Roman"/>
          <w:sz w:val="24"/>
          <w:szCs w:val="24"/>
          <w:lang w:eastAsia="pl-PL"/>
        </w:rPr>
        <w:sectPr w:rsidR="00261497" w:rsidRPr="00D277BB" w:rsidSect="00593132">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14:paraId="550DE9FA"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bCs/>
          <w:kern w:val="32"/>
          <w:sz w:val="20"/>
          <w:szCs w:val="20"/>
          <w:lang w:eastAsia="pl-PL"/>
        </w:rPr>
        <w:lastRenderedPageBreak/>
        <w:tab/>
        <w:t>NAZWA ORAZ ADRES ZAMAWIAJĄCEGO</w:t>
      </w:r>
    </w:p>
    <w:p w14:paraId="11D60A0B" w14:textId="77777777" w:rsidR="00D277BB" w:rsidRPr="00D277BB" w:rsidRDefault="00D277BB" w:rsidP="00D277BB">
      <w:pPr>
        <w:tabs>
          <w:tab w:val="left" w:pos="540"/>
        </w:tabs>
        <w:spacing w:after="0" w:line="360" w:lineRule="auto"/>
        <w:ind w:left="284"/>
        <w:jc w:val="both"/>
        <w:rPr>
          <w:rFonts w:ascii="Arial" w:eastAsia="Times New Roman" w:hAnsi="Arial" w:cs="Arial"/>
          <w:sz w:val="20"/>
          <w:szCs w:val="20"/>
          <w:lang w:eastAsia="pl-PL"/>
        </w:rPr>
      </w:pPr>
    </w:p>
    <w:p w14:paraId="5B4C02E3" w14:textId="77777777" w:rsidR="00D277BB" w:rsidRPr="00D277BB" w:rsidRDefault="00D277BB" w:rsidP="00D277BB">
      <w:pPr>
        <w:tabs>
          <w:tab w:val="left" w:pos="540"/>
        </w:tabs>
        <w:spacing w:after="0" w:line="360" w:lineRule="auto"/>
        <w:ind w:left="284"/>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Zespół Opieki Zdrowotnej w Łęczycy</w:t>
      </w:r>
    </w:p>
    <w:p w14:paraId="0E17B5D4" w14:textId="77777777" w:rsidR="00D277BB" w:rsidRPr="00D277BB" w:rsidRDefault="00D277BB" w:rsidP="00D277BB">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ul. Zachodnia 6</w:t>
      </w:r>
    </w:p>
    <w:p w14:paraId="3EA7470E" w14:textId="77777777" w:rsidR="00D277BB" w:rsidRPr="00D277BB" w:rsidRDefault="00D277BB" w:rsidP="00D277BB">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Tel.: </w:t>
      </w:r>
      <w:r w:rsidRPr="00D277BB">
        <w:rPr>
          <w:rFonts w:ascii="Arial" w:eastAsia="Times New Roman" w:hAnsi="Arial" w:cs="Arial"/>
          <w:caps/>
          <w:sz w:val="20"/>
          <w:szCs w:val="20"/>
          <w:lang w:eastAsia="pl-PL"/>
        </w:rPr>
        <w:t>24 388 2601</w:t>
      </w:r>
    </w:p>
    <w:p w14:paraId="325DB10A" w14:textId="77777777" w:rsidR="00D277BB" w:rsidRPr="00D277BB" w:rsidRDefault="00D277BB" w:rsidP="00D277BB">
      <w:pPr>
        <w:tabs>
          <w:tab w:val="left" w:pos="540"/>
        </w:tabs>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NIP: </w:t>
      </w:r>
      <w:r w:rsidRPr="00D277BB">
        <w:rPr>
          <w:rFonts w:ascii="Arial" w:eastAsia="Times New Roman" w:hAnsi="Arial" w:cs="Arial"/>
          <w:caps/>
          <w:sz w:val="20"/>
          <w:szCs w:val="20"/>
          <w:lang w:eastAsia="pl-PL"/>
        </w:rPr>
        <w:t>775-10-58-587</w:t>
      </w:r>
    </w:p>
    <w:p w14:paraId="4F5D9503" w14:textId="77777777" w:rsidR="00D277BB" w:rsidRPr="00D277BB" w:rsidRDefault="00D277BB" w:rsidP="00D277BB">
      <w:pPr>
        <w:tabs>
          <w:tab w:val="left" w:pos="540"/>
        </w:tabs>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Adres e-mail: </w:t>
      </w:r>
      <w:hyperlink r:id="rId12" w:history="1">
        <w:r w:rsidRPr="00D277BB">
          <w:rPr>
            <w:rFonts w:ascii="Arial" w:eastAsia="Times New Roman" w:hAnsi="Arial" w:cs="Arial"/>
            <w:color w:val="0070C0"/>
            <w:sz w:val="20"/>
            <w:szCs w:val="20"/>
            <w:u w:val="single"/>
            <w:lang w:eastAsia="pl-PL"/>
          </w:rPr>
          <w:t>zozleczyca@zozleczyca.pl</w:t>
        </w:r>
      </w:hyperlink>
      <w:r w:rsidRPr="00D277BB">
        <w:rPr>
          <w:rFonts w:ascii="Arial" w:eastAsia="Times New Roman" w:hAnsi="Arial" w:cs="Arial"/>
          <w:sz w:val="20"/>
          <w:szCs w:val="20"/>
          <w:lang w:eastAsia="pl-PL"/>
        </w:rPr>
        <w:t xml:space="preserve"> </w:t>
      </w:r>
    </w:p>
    <w:p w14:paraId="542A7FC3" w14:textId="77777777" w:rsidR="00D277BB" w:rsidRPr="00D277BB" w:rsidRDefault="00D277BB" w:rsidP="00D277BB">
      <w:pPr>
        <w:tabs>
          <w:tab w:val="left" w:pos="540"/>
        </w:tabs>
        <w:spacing w:after="240" w:line="240" w:lineRule="auto"/>
        <w:ind w:left="284"/>
        <w:jc w:val="both"/>
        <w:rPr>
          <w:rFonts w:ascii="Times New Roman" w:eastAsia="Times New Roman" w:hAnsi="Times New Roman" w:cs="Times New Roman"/>
          <w:color w:val="0070C0"/>
          <w:sz w:val="24"/>
          <w:szCs w:val="24"/>
          <w:u w:val="single"/>
          <w:lang w:eastAsia="pl-PL"/>
        </w:rPr>
      </w:pPr>
      <w:hyperlink r:id="rId13" w:history="1">
        <w:r w:rsidRPr="00D277BB">
          <w:rPr>
            <w:rFonts w:ascii="Arial" w:eastAsia="Times New Roman" w:hAnsi="Arial" w:cs="Arial"/>
            <w:color w:val="FF0000"/>
            <w:sz w:val="20"/>
            <w:szCs w:val="20"/>
            <w:u w:val="single" w:color="FF0000"/>
            <w:lang w:eastAsia="pl-PL"/>
          </w:rPr>
          <w:t>pamela.janecka@zozleczyca.pl</w:t>
        </w:r>
      </w:hyperlink>
      <w:r w:rsidRPr="00D277BB">
        <w:rPr>
          <w:rFonts w:ascii="Times New Roman" w:eastAsia="Times New Roman" w:hAnsi="Times New Roman" w:cs="Times New Roman"/>
          <w:color w:val="0070C0"/>
          <w:sz w:val="24"/>
          <w:szCs w:val="24"/>
          <w:u w:val="single"/>
          <w:lang w:eastAsia="pl-PL"/>
        </w:rPr>
        <w:t xml:space="preserve"> </w:t>
      </w:r>
    </w:p>
    <w:p w14:paraId="7D74365A" w14:textId="10E3AB77" w:rsidR="00D277BB" w:rsidRPr="00D277BB" w:rsidRDefault="00D277BB" w:rsidP="00D277BB">
      <w:p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bCs/>
          <w:sz w:val="20"/>
          <w:szCs w:val="20"/>
          <w:lang w:eastAsia="pl-PL"/>
        </w:rPr>
        <w:t xml:space="preserve">Adres strony internetowej, na której jest prowadzone postępowanie i na której będą dostępne </w:t>
      </w:r>
      <w:r w:rsidRPr="008F74DC">
        <w:rPr>
          <w:rFonts w:ascii="Arial" w:eastAsia="Times New Roman" w:hAnsi="Arial" w:cs="Arial"/>
          <w:bCs/>
          <w:sz w:val="20"/>
          <w:szCs w:val="20"/>
          <w:lang w:eastAsia="pl-PL"/>
        </w:rPr>
        <w:t>wszelkie dokumenty związane z prowadzoną procedurą:</w:t>
      </w:r>
      <w:r w:rsidRPr="008F74DC">
        <w:rPr>
          <w:rFonts w:ascii="Arial" w:eastAsia="Times New Roman" w:hAnsi="Arial" w:cs="Arial"/>
          <w:b/>
          <w:color w:val="FF0000"/>
          <w:sz w:val="20"/>
          <w:szCs w:val="20"/>
          <w:lang w:eastAsia="pl-PL"/>
        </w:rPr>
        <w:t xml:space="preserve"> </w:t>
      </w:r>
      <w:r w:rsidR="00261497" w:rsidRPr="008F74DC">
        <w:rPr>
          <w:rFonts w:ascii="Arial" w:eastAsia="Times New Roman" w:hAnsi="Arial" w:cs="Arial"/>
          <w:b/>
          <w:color w:val="FF0000"/>
          <w:sz w:val="20"/>
          <w:szCs w:val="20"/>
          <w:lang w:eastAsia="pl-PL"/>
        </w:rPr>
        <w:t>https://ezamowienia.gov.pl/</w:t>
      </w:r>
    </w:p>
    <w:p w14:paraId="6E5604B7"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OCHRONA DANYCH OSOBOWYCH</w:t>
      </w:r>
    </w:p>
    <w:p w14:paraId="74FFE194" w14:textId="77777777" w:rsidR="00D277BB" w:rsidRPr="00D277BB" w:rsidRDefault="00D277BB" w:rsidP="00D277BB">
      <w:pPr>
        <w:spacing w:before="240" w:after="0" w:line="360" w:lineRule="auto"/>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2016r., str. 1; zwanym dalej „RODO”) informujemy, że:</w:t>
      </w:r>
    </w:p>
    <w:p w14:paraId="177DE9C6"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administratorem Pani/Pana danych osobowych jest </w:t>
      </w:r>
      <w:r w:rsidRPr="00D277BB">
        <w:rPr>
          <w:rFonts w:ascii="Arial" w:eastAsia="Times New Roman" w:hAnsi="Arial" w:cs="Arial"/>
          <w:b/>
          <w:bCs/>
          <w:sz w:val="20"/>
          <w:szCs w:val="20"/>
          <w:lang w:eastAsia="pl-PL"/>
        </w:rPr>
        <w:t>Zespół Opieki Zdrowotnej w Łęczycy</w:t>
      </w:r>
      <w:r w:rsidRPr="00D277BB">
        <w:rPr>
          <w:rFonts w:ascii="Arial" w:eastAsia="Times New Roman" w:hAnsi="Arial" w:cs="Arial"/>
          <w:sz w:val="20"/>
          <w:szCs w:val="20"/>
          <w:lang w:eastAsia="pl-PL"/>
        </w:rPr>
        <w:t>;</w:t>
      </w:r>
    </w:p>
    <w:p w14:paraId="547DFFE9"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administrator wyznaczył Inspektora Danych Osobowych, z którym można się kontaktować pod adresem e-mail: </w:t>
      </w:r>
      <w:hyperlink r:id="rId14" w:history="1">
        <w:r w:rsidRPr="00D277BB">
          <w:rPr>
            <w:rFonts w:ascii="Arial" w:eastAsia="Times New Roman" w:hAnsi="Arial" w:cs="Arial"/>
            <w:color w:val="0070C0"/>
            <w:sz w:val="20"/>
            <w:szCs w:val="20"/>
            <w:lang w:eastAsia="pl-PL"/>
          </w:rPr>
          <w:t>iod@zozleczyca.pl</w:t>
        </w:r>
      </w:hyperlink>
    </w:p>
    <w:p w14:paraId="00CF6338" w14:textId="6BB716BB"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Pani/Pana dane osobowe przetwarzane będą na podstawie art. 6 ust. 1 lit. c RODO w celu związanym z przedmiotowym postępowaniem o udzielenie zamówienia publicznego, prowadzonym w trybie </w:t>
      </w:r>
      <w:r w:rsidR="008E3113">
        <w:rPr>
          <w:rFonts w:ascii="Arial" w:eastAsia="Times New Roman" w:hAnsi="Arial" w:cs="Arial"/>
          <w:sz w:val="20"/>
          <w:szCs w:val="20"/>
          <w:lang w:eastAsia="pl-PL"/>
        </w:rPr>
        <w:t>podstawowym bez negocjacji</w:t>
      </w:r>
      <w:r w:rsidRPr="00D277BB">
        <w:rPr>
          <w:rFonts w:ascii="Arial" w:eastAsia="Times New Roman" w:hAnsi="Arial" w:cs="Arial"/>
          <w:sz w:val="20"/>
          <w:szCs w:val="20"/>
          <w:lang w:eastAsia="pl-PL"/>
        </w:rPr>
        <w:t>.</w:t>
      </w:r>
    </w:p>
    <w:p w14:paraId="2F1DF917"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odbiorcami Pani/Pana danych osobowych będą osoby lub podmioty, którym udostępniona zostanie dokumentacja postępowania w oparciu o art. 74 ustawy P.Z.P.</w:t>
      </w:r>
    </w:p>
    <w:p w14:paraId="2BE9C578"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424950F7"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obowiązek podania przez Panią/Pana danych osobowych bezpośrednio Pani/Pana dotyczących jest wymogiem ustawowym określonym w przepisanych ustawy P.Z.P., związanym z udziałem w postępowaniu o udzielenie zamówienia publicznego.</w:t>
      </w:r>
    </w:p>
    <w:p w14:paraId="11B3F70D" w14:textId="77777777" w:rsidR="00D277BB" w:rsidRPr="00D277BB" w:rsidRDefault="00D277BB" w:rsidP="00D277BB">
      <w:pPr>
        <w:numPr>
          <w:ilvl w:val="0"/>
          <w:numId w:val="19"/>
        </w:numPr>
        <w:tabs>
          <w:tab w:val="num" w:pos="568"/>
        </w:tabs>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w odniesieniu do Pani/Pana danych osobowych decyzje nie będą podejmowane w sposób zautomatyzowany, stosownie do art. 22 RODO.</w:t>
      </w:r>
    </w:p>
    <w:p w14:paraId="40196B50"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posiada Pani/Pan:</w:t>
      </w:r>
    </w:p>
    <w:p w14:paraId="2A36C1BE" w14:textId="77777777" w:rsidR="00D277BB" w:rsidRPr="00D277BB" w:rsidRDefault="00D277BB" w:rsidP="00D277BB">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na podstawie art. 15 RODO prawo dostępu do danych osobowych Pani/Pana dotyczących (w przypadku, gdy skorzystanie z tego prawa wymagałoby po stronie </w:t>
      </w:r>
      <w:r w:rsidRPr="00D277BB">
        <w:rPr>
          <w:rFonts w:ascii="Arial" w:eastAsia="Times New Roman" w:hAnsi="Arial" w:cs="Arial"/>
          <w:sz w:val="20"/>
          <w:szCs w:val="20"/>
          <w:lang w:eastAsia="pl-PL"/>
        </w:rPr>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albo sprecyzowanie nazwy lub daty zakończonego postępowania o udzielenie zamówienia);</w:t>
      </w:r>
    </w:p>
    <w:p w14:paraId="11B35C29" w14:textId="77777777" w:rsidR="00D277BB" w:rsidRPr="00D277BB" w:rsidRDefault="00D277BB" w:rsidP="00D277BB">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na podstawie art. 16 RODO prawo do sprostowania Pani/Pana danych osobowych (</w:t>
      </w:r>
      <w:r w:rsidRPr="00D277BB">
        <w:rPr>
          <w:rFonts w:ascii="Arial" w:eastAsia="Times New Roman" w:hAnsi="Arial" w:cs="Arial"/>
          <w:i/>
          <w:sz w:val="20"/>
          <w:szCs w:val="2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277BB">
        <w:rPr>
          <w:rFonts w:ascii="Arial" w:eastAsia="Times New Roman" w:hAnsi="Arial" w:cs="Arial"/>
          <w:sz w:val="20"/>
          <w:szCs w:val="20"/>
          <w:lang w:eastAsia="pl-PL"/>
        </w:rPr>
        <w:t>);</w:t>
      </w:r>
    </w:p>
    <w:p w14:paraId="28E344F9" w14:textId="77777777" w:rsidR="00D277BB" w:rsidRPr="00D277BB" w:rsidRDefault="00D277BB" w:rsidP="00D277BB">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na podstawie art. 18 RODO prawo żądania od administratora ograniczenia przetwarzania danych osobowych z zastrzeżeniem okresu trwania postępowania o udzielenie zamówienia publicznego oraz przypadków, o których mowa w art. 18 ust. 2 RODO (</w:t>
      </w:r>
      <w:r w:rsidRPr="00D277BB">
        <w:rPr>
          <w:rFonts w:ascii="Arial" w:eastAsia="Times New Roman" w:hAnsi="Arial" w:cs="Arial"/>
          <w:i/>
          <w:sz w:val="20"/>
          <w:szCs w:val="2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277BB">
        <w:rPr>
          <w:rFonts w:ascii="Arial" w:eastAsia="Times New Roman" w:hAnsi="Arial" w:cs="Arial"/>
          <w:sz w:val="20"/>
          <w:szCs w:val="20"/>
          <w:lang w:eastAsia="pl-PL"/>
        </w:rPr>
        <w:t>);</w:t>
      </w:r>
    </w:p>
    <w:p w14:paraId="31D9C126" w14:textId="77777777" w:rsidR="00D277BB" w:rsidRPr="00D277BB" w:rsidRDefault="00D277BB" w:rsidP="00D277BB">
      <w:pPr>
        <w:numPr>
          <w:ilvl w:val="0"/>
          <w:numId w:val="20"/>
        </w:numPr>
        <w:spacing w:after="0" w:line="360" w:lineRule="auto"/>
        <w:ind w:left="852" w:hanging="28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prawo do wniesienia skargi do Prezesa Urzędu Ochrony Danych Osobowych, gdy uzna Pani/Pan, że przetwarzanie danych osobowych Pani/Pana dotyczących narusza przepisy RODO; </w:t>
      </w:r>
      <w:r w:rsidRPr="00D277BB">
        <w:rPr>
          <w:rFonts w:ascii="Arial" w:eastAsia="Times New Roman" w:hAnsi="Arial" w:cs="Arial"/>
          <w:i/>
          <w:sz w:val="20"/>
          <w:szCs w:val="20"/>
          <w:lang w:eastAsia="pl-PL"/>
        </w:rPr>
        <w:t xml:space="preserve"> </w:t>
      </w:r>
    </w:p>
    <w:p w14:paraId="09D3AD98" w14:textId="77777777" w:rsidR="00D277BB" w:rsidRPr="00D277BB" w:rsidRDefault="00D277BB" w:rsidP="00D277BB">
      <w:pPr>
        <w:numPr>
          <w:ilvl w:val="0"/>
          <w:numId w:val="19"/>
        </w:numPr>
        <w:spacing w:after="0" w:line="360" w:lineRule="auto"/>
        <w:ind w:left="709" w:hanging="42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nie przysługuje Pani/Panu:</w:t>
      </w:r>
    </w:p>
    <w:p w14:paraId="18B74B15" w14:textId="77777777" w:rsidR="00D277BB" w:rsidRPr="00D277BB" w:rsidRDefault="00D277BB" w:rsidP="00D277BB">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 związku z art. 17 ust. 3 lit. b, d lub e RODO prawo do usunięcia danych osobowych;</w:t>
      </w:r>
    </w:p>
    <w:p w14:paraId="4AC81435" w14:textId="77777777" w:rsidR="00D277BB" w:rsidRPr="00D277BB" w:rsidRDefault="00D277BB" w:rsidP="00D277BB">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prawo do przenoszenia danych osobowych, o którym mowa w art. 20 RODO;</w:t>
      </w:r>
    </w:p>
    <w:p w14:paraId="78BC1C34" w14:textId="77777777" w:rsidR="00D277BB" w:rsidRPr="00D277BB" w:rsidRDefault="00D277BB" w:rsidP="00D277BB">
      <w:pPr>
        <w:numPr>
          <w:ilvl w:val="0"/>
          <w:numId w:val="21"/>
        </w:numPr>
        <w:spacing w:after="0" w:line="360" w:lineRule="auto"/>
        <w:ind w:left="867" w:hanging="300"/>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na podst. art. 21 RODO prawo sprzeciwu, wobec przetwarzania danych osobowych, gdyż podstawą prawną przetwarzania Pani/Pana danych osobowych jest art. 6 ust. 1 lit. c RODO; </w:t>
      </w:r>
    </w:p>
    <w:p w14:paraId="6392E6C2" w14:textId="77777777" w:rsidR="00D277BB" w:rsidRPr="00D277BB" w:rsidRDefault="00D277BB" w:rsidP="00D277BB">
      <w:pPr>
        <w:numPr>
          <w:ilvl w:val="0"/>
          <w:numId w:val="19"/>
        </w:numPr>
        <w:spacing w:after="0" w:line="360" w:lineRule="auto"/>
        <w:ind w:left="710" w:hanging="425"/>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ab/>
      </w:r>
      <w:r w:rsidRPr="00D277BB">
        <w:rPr>
          <w:rFonts w:ascii="Arial" w:eastAsia="Times New Roman" w:hAnsi="Arial" w:cs="Arial"/>
          <w:sz w:val="20"/>
          <w:szCs w:val="20"/>
          <w:lang w:eastAsia="pl-PL"/>
        </w:rPr>
        <w:t xml:space="preserve">przysługuje Pani/Panu prawo wniesienia skargi do organu nadzorczego na niezgodne z RODO przetwarzanie Pani/Pana danych osobowych przez administratora. Organem właściwym dla przedmiotowej skargi jest Urząd Ochrony Danych Osobowych, ul. Stawki 2, </w:t>
      </w:r>
      <w:r w:rsidRPr="00D277BB">
        <w:rPr>
          <w:rFonts w:ascii="Arial" w:eastAsia="Times New Roman" w:hAnsi="Arial" w:cs="Arial"/>
          <w:sz w:val="20"/>
          <w:szCs w:val="20"/>
          <w:lang w:eastAsia="pl-PL"/>
        </w:rPr>
        <w:br/>
        <w:t>00-193 Warszawa.</w:t>
      </w:r>
    </w:p>
    <w:p w14:paraId="15AB81A9"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ab/>
        <w:t>TRYB UDZIELENIA ZAMÓWIENIA</w:t>
      </w:r>
    </w:p>
    <w:p w14:paraId="3ADC6EA2" w14:textId="22E14666" w:rsidR="003335EF" w:rsidRPr="003335EF" w:rsidRDefault="00D277BB" w:rsidP="003335EF">
      <w:pPr>
        <w:numPr>
          <w:ilvl w:val="0"/>
          <w:numId w:val="22"/>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 </w:t>
      </w:r>
      <w:r w:rsidR="003335EF" w:rsidRPr="003335EF">
        <w:rPr>
          <w:rFonts w:ascii="Arial" w:eastAsia="Times New Roman" w:hAnsi="Arial" w:cs="Arial"/>
          <w:sz w:val="20"/>
          <w:szCs w:val="20"/>
          <w:lang w:eastAsia="pl-PL"/>
        </w:rPr>
        <w:t xml:space="preserve">Niniejsze postępowanie prowadzone jest w trybie podstawowym o jakim stanowi art. 275 pkt 1 PZP Z DNIA 11 WRZEŚNIA 2019 r. </w:t>
      </w:r>
    </w:p>
    <w:p w14:paraId="358D19FD"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przewiduje wyboru najkorzystniejszej oferty z możliwością prowadzenia negocjacji.</w:t>
      </w:r>
    </w:p>
    <w:p w14:paraId="012AD049"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b/>
          <w:bCs/>
          <w:sz w:val="20"/>
          <w:szCs w:val="20"/>
          <w:lang w:eastAsia="pl-PL"/>
        </w:rPr>
      </w:pPr>
      <w:r w:rsidRPr="003335EF">
        <w:rPr>
          <w:rFonts w:ascii="Arial" w:hAnsi="Arial" w:cs="Arial"/>
          <w:sz w:val="20"/>
          <w:szCs w:val="20"/>
        </w:rPr>
        <w:t xml:space="preserve">Postępowanie prowadzone jest w trybie podstawowym na podstawie art. 275 pkt 1 i nast. ustawy,  w którym oferty mogą składać wszyscy zainteresowani Wykonawcy, a następnie Zamawiający wybiera najkorzystniejszą ofertę bez przeprowadzenia negocjacji. </w:t>
      </w:r>
    </w:p>
    <w:p w14:paraId="62853E09" w14:textId="18771EC2"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hAnsi="Arial" w:cs="Arial"/>
          <w:sz w:val="20"/>
          <w:szCs w:val="20"/>
        </w:rPr>
        <w:lastRenderedPageBreak/>
        <w:t xml:space="preserve"> W zakresie nieuregulowanym Specyfikacją Warunków Zamówienia, zwaną dalej „SWZ”, zastosowanie mają przepisy ustawy. Wartość zamówienia </w:t>
      </w:r>
      <w:r w:rsidRPr="003335EF">
        <w:rPr>
          <w:rFonts w:ascii="Arial" w:hAnsi="Arial" w:cs="Arial"/>
          <w:b/>
          <w:bCs/>
          <w:sz w:val="20"/>
          <w:szCs w:val="20"/>
        </w:rPr>
        <w:t>nie przekracza równowartości kwoty 2</w:t>
      </w:r>
      <w:r w:rsidR="00326547">
        <w:rPr>
          <w:rFonts w:ascii="Arial" w:hAnsi="Arial" w:cs="Arial"/>
          <w:b/>
          <w:bCs/>
          <w:sz w:val="20"/>
          <w:szCs w:val="20"/>
        </w:rPr>
        <w:t xml:space="preserve">16 </w:t>
      </w:r>
      <w:r w:rsidRPr="003335EF">
        <w:rPr>
          <w:rFonts w:ascii="Arial" w:hAnsi="Arial" w:cs="Arial"/>
          <w:b/>
          <w:bCs/>
          <w:sz w:val="20"/>
          <w:szCs w:val="20"/>
        </w:rPr>
        <w:t xml:space="preserve"> 000 euro, co stanowi równowartość  kwoty </w:t>
      </w:r>
      <w:r w:rsidR="00326547">
        <w:rPr>
          <w:rFonts w:ascii="Arial" w:hAnsi="Arial" w:cs="Arial"/>
          <w:b/>
          <w:bCs/>
          <w:sz w:val="20"/>
          <w:szCs w:val="20"/>
        </w:rPr>
        <w:t>930 960,00</w:t>
      </w:r>
      <w:r w:rsidRPr="003335EF">
        <w:rPr>
          <w:rFonts w:ascii="Arial" w:hAnsi="Arial" w:cs="Arial"/>
          <w:b/>
          <w:bCs/>
          <w:sz w:val="20"/>
          <w:szCs w:val="20"/>
        </w:rPr>
        <w:t xml:space="preserve"> zł.</w:t>
      </w:r>
      <w:r w:rsidRPr="003335EF">
        <w:rPr>
          <w:rFonts w:ascii="Arial" w:hAnsi="Arial" w:cs="Arial"/>
          <w:sz w:val="20"/>
          <w:szCs w:val="20"/>
        </w:rPr>
        <w:t xml:space="preserve"> </w:t>
      </w:r>
    </w:p>
    <w:p w14:paraId="2CA9BDFB"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przewiduje aukcji elektronicznej.</w:t>
      </w:r>
    </w:p>
    <w:p w14:paraId="06EA1BE8"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przewiduje złożenia oferty w postaci katalogów elektronicznych.</w:t>
      </w:r>
    </w:p>
    <w:p w14:paraId="5E3D3EF7"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prowadzi postępowania w celu zawarcia umowy ramowej.</w:t>
      </w:r>
    </w:p>
    <w:p w14:paraId="6EA55F99"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zastrzega możliwości ubiegania się o udzielenie zamówienia wyłącznie przez wykonawców, o których mowa w art. 94 PZP.</w:t>
      </w:r>
    </w:p>
    <w:p w14:paraId="59515090"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 xml:space="preserve">Zamawiający nie określa dodatkowych wymagań związanych z zatrudnianiem osób, o których mowa w art. 96 ust. 2 pkt 2 PZP. </w:t>
      </w:r>
    </w:p>
    <w:p w14:paraId="1F8C9861" w14:textId="77777777" w:rsidR="003335EF"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przewiduje zwrotu kosztów udziału w postępowaniu.</w:t>
      </w:r>
    </w:p>
    <w:p w14:paraId="209B9088" w14:textId="6D618C4B" w:rsidR="00D277BB" w:rsidRPr="003335EF" w:rsidRDefault="003335EF" w:rsidP="003335EF">
      <w:pPr>
        <w:numPr>
          <w:ilvl w:val="0"/>
          <w:numId w:val="22"/>
        </w:numPr>
        <w:spacing w:after="0" w:line="360" w:lineRule="auto"/>
        <w:ind w:left="426" w:hanging="426"/>
        <w:jc w:val="both"/>
        <w:rPr>
          <w:rFonts w:ascii="Arial" w:eastAsia="Times New Roman" w:hAnsi="Arial" w:cs="Arial"/>
          <w:sz w:val="20"/>
          <w:szCs w:val="20"/>
          <w:lang w:eastAsia="pl-PL"/>
        </w:rPr>
      </w:pPr>
      <w:r w:rsidRPr="003335EF">
        <w:rPr>
          <w:rFonts w:ascii="Arial" w:eastAsia="Times New Roman" w:hAnsi="Arial" w:cs="Arial"/>
          <w:sz w:val="20"/>
          <w:szCs w:val="20"/>
          <w:lang w:eastAsia="pl-PL"/>
        </w:rPr>
        <w:t>Zamawiający nie stawia wymagań dotyczących zabezpieczenia należytego wykonania umowy.</w:t>
      </w:r>
    </w:p>
    <w:p w14:paraId="0B047838" w14:textId="774B90B0" w:rsidR="00D277BB" w:rsidRPr="00D277BB" w:rsidRDefault="00D277BB" w:rsidP="00D277BB">
      <w:pPr>
        <w:numPr>
          <w:ilvl w:val="0"/>
          <w:numId w:val="22"/>
        </w:numPr>
        <w:spacing w:after="0" w:line="360" w:lineRule="auto"/>
        <w:ind w:left="426" w:hanging="426"/>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 xml:space="preserve">Zamawiający w postępowaniu najpierw dokona oceny ofert a następnie zbada czy Wykonawca, którego oferta została oceniona jako najkorzystniejsza nie podlega wykluczeniu oraz spełnia warunki udziału w postępowaniu ( zgodnie z art. </w:t>
      </w:r>
      <w:r w:rsidR="005B79CF">
        <w:rPr>
          <w:rFonts w:ascii="Arial" w:eastAsia="Times New Roman" w:hAnsi="Arial" w:cs="Arial"/>
          <w:b/>
          <w:bCs/>
          <w:sz w:val="20"/>
          <w:szCs w:val="20"/>
          <w:lang w:eastAsia="pl-PL"/>
        </w:rPr>
        <w:t>139</w:t>
      </w:r>
      <w:r w:rsidRPr="00D277BB">
        <w:rPr>
          <w:rFonts w:ascii="Arial" w:eastAsia="Times New Roman" w:hAnsi="Arial" w:cs="Arial"/>
          <w:b/>
          <w:bCs/>
          <w:sz w:val="20"/>
          <w:szCs w:val="20"/>
          <w:lang w:eastAsia="pl-PL"/>
        </w:rPr>
        <w:t xml:space="preserve">  ust. 1 ustawy PZP). Jeżeli Wykonawca, o którym mowa powyżej będzie uchylał się od zawarcia umowy, Zamawiający zbada, czy Wykonawca, który złożył najwyżej ocenian</w:t>
      </w:r>
      <w:r w:rsidR="00173163">
        <w:rPr>
          <w:rFonts w:ascii="Arial" w:eastAsia="Times New Roman" w:hAnsi="Arial" w:cs="Arial"/>
          <w:b/>
          <w:bCs/>
          <w:sz w:val="20"/>
          <w:szCs w:val="20"/>
          <w:lang w:eastAsia="pl-PL"/>
        </w:rPr>
        <w:t>ą</w:t>
      </w:r>
      <w:r w:rsidRPr="00D277BB">
        <w:rPr>
          <w:rFonts w:ascii="Arial" w:eastAsia="Times New Roman" w:hAnsi="Arial" w:cs="Arial"/>
          <w:b/>
          <w:bCs/>
          <w:sz w:val="20"/>
          <w:szCs w:val="20"/>
          <w:lang w:eastAsia="pl-PL"/>
        </w:rPr>
        <w:t xml:space="preserve"> spośród pozostałych ofert nie podlega wykluczeniu oraz czy spełnia warunki udziału w postępowaniu.</w:t>
      </w:r>
    </w:p>
    <w:p w14:paraId="4584A268"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284" w:hanging="284"/>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OPIS PRZEDMIOTU ZAMÓWIENIA</w:t>
      </w:r>
    </w:p>
    <w:p w14:paraId="7D102659" w14:textId="53AA36AA" w:rsidR="00E17D44" w:rsidRDefault="00D277BB" w:rsidP="00E17D44">
      <w:pPr>
        <w:numPr>
          <w:ilvl w:val="0"/>
          <w:numId w:val="9"/>
        </w:numPr>
        <w:spacing w:before="240" w:after="0" w:line="360" w:lineRule="auto"/>
        <w:ind w:left="434" w:hanging="434"/>
        <w:jc w:val="both"/>
        <w:rPr>
          <w:rFonts w:ascii="Arial" w:eastAsia="Times New Roman" w:hAnsi="Arial" w:cs="Arial"/>
          <w:sz w:val="20"/>
          <w:szCs w:val="24"/>
          <w:lang w:eastAsia="pl-PL"/>
        </w:rPr>
      </w:pPr>
      <w:r w:rsidRPr="00D277BB">
        <w:rPr>
          <w:rFonts w:ascii="Arial" w:eastAsia="Times New Roman" w:hAnsi="Arial" w:cs="Arial"/>
          <w:sz w:val="20"/>
          <w:szCs w:val="20"/>
          <w:lang w:eastAsia="pl-PL"/>
        </w:rPr>
        <w:tab/>
        <w:t xml:space="preserve">Przedmiotem zamówienia jest </w:t>
      </w:r>
      <w:r w:rsidRPr="00D277BB">
        <w:rPr>
          <w:rFonts w:ascii="Arial" w:eastAsia="Times New Roman" w:hAnsi="Arial" w:cs="Arial"/>
          <w:sz w:val="20"/>
          <w:szCs w:val="24"/>
          <w:lang w:eastAsia="pl-PL"/>
        </w:rPr>
        <w:t xml:space="preserve">dostawa (zakup i dostarczenie przez Wykonawcę) do Zespołu Opieki Zdrowotnej w Łęczycy </w:t>
      </w:r>
      <w:r w:rsidR="006C0E77">
        <w:rPr>
          <w:rFonts w:ascii="Arial" w:eastAsia="Times New Roman" w:hAnsi="Arial" w:cs="Arial"/>
          <w:sz w:val="20"/>
          <w:szCs w:val="24"/>
          <w:lang w:eastAsia="pl-PL"/>
        </w:rPr>
        <w:t>sprzętu i wyposażenia medycznego</w:t>
      </w:r>
      <w:r w:rsidR="00EC1053">
        <w:rPr>
          <w:rFonts w:ascii="Arial" w:eastAsia="Times New Roman" w:hAnsi="Arial" w:cs="Arial"/>
          <w:sz w:val="20"/>
          <w:szCs w:val="24"/>
          <w:lang w:eastAsia="pl-PL"/>
        </w:rPr>
        <w:t xml:space="preserve"> w zakresie kardiologii. Szczegółowy opis przedmiotu zamówienia stanowi OPZ – </w:t>
      </w:r>
      <w:r w:rsidR="00EC1053" w:rsidRPr="00EC1053">
        <w:rPr>
          <w:rFonts w:ascii="Arial" w:eastAsia="Times New Roman" w:hAnsi="Arial" w:cs="Arial"/>
          <w:b/>
          <w:bCs/>
          <w:sz w:val="20"/>
          <w:szCs w:val="24"/>
          <w:lang w:eastAsia="pl-PL"/>
        </w:rPr>
        <w:t>Załącznik nr 8 do SWZ.</w:t>
      </w:r>
      <w:r w:rsidR="00EC1053">
        <w:rPr>
          <w:rFonts w:ascii="Arial" w:eastAsia="Times New Roman" w:hAnsi="Arial" w:cs="Arial"/>
          <w:sz w:val="20"/>
          <w:szCs w:val="24"/>
          <w:lang w:eastAsia="pl-PL"/>
        </w:rPr>
        <w:t xml:space="preserve"> </w:t>
      </w:r>
    </w:p>
    <w:p w14:paraId="7F8A3AFE" w14:textId="525579D2" w:rsidR="002A6DC7" w:rsidRPr="00E17D44" w:rsidRDefault="00EC1053" w:rsidP="00E17D44">
      <w:pPr>
        <w:numPr>
          <w:ilvl w:val="0"/>
          <w:numId w:val="9"/>
        </w:numPr>
        <w:spacing w:before="240" w:after="0" w:line="360" w:lineRule="auto"/>
        <w:ind w:left="434" w:hanging="434"/>
        <w:jc w:val="both"/>
        <w:rPr>
          <w:rFonts w:ascii="Arial" w:eastAsia="Times New Roman" w:hAnsi="Arial" w:cs="Arial"/>
          <w:sz w:val="20"/>
          <w:szCs w:val="24"/>
          <w:lang w:eastAsia="pl-PL"/>
        </w:rPr>
      </w:pPr>
      <w:r>
        <w:rPr>
          <w:rFonts w:ascii="Arial" w:eastAsia="Times New Roman" w:hAnsi="Arial" w:cs="Arial"/>
          <w:sz w:val="20"/>
          <w:szCs w:val="24"/>
          <w:lang w:eastAsia="pl-PL"/>
        </w:rPr>
        <w:t xml:space="preserve">Wykonawca zobowiązany jest realizować zamówienie na zasadach i warunkach opisanych w projekcie umowy stanowiącej </w:t>
      </w:r>
      <w:r>
        <w:rPr>
          <w:rFonts w:ascii="Arial" w:eastAsia="Times New Roman" w:hAnsi="Arial" w:cs="Arial"/>
          <w:b/>
          <w:bCs/>
          <w:sz w:val="20"/>
          <w:szCs w:val="24"/>
          <w:lang w:eastAsia="pl-PL"/>
        </w:rPr>
        <w:t>Z</w:t>
      </w:r>
      <w:r w:rsidRPr="00EC1053">
        <w:rPr>
          <w:rFonts w:ascii="Arial" w:eastAsia="Times New Roman" w:hAnsi="Arial" w:cs="Arial"/>
          <w:b/>
          <w:bCs/>
          <w:sz w:val="20"/>
          <w:szCs w:val="24"/>
          <w:lang w:eastAsia="pl-PL"/>
        </w:rPr>
        <w:t>ałącznik nr 6 do SWZ.</w:t>
      </w:r>
    </w:p>
    <w:p w14:paraId="0D429855" w14:textId="23718F2D" w:rsidR="00D277BB" w:rsidRDefault="00EC1053" w:rsidP="00D277BB">
      <w:pPr>
        <w:numPr>
          <w:ilvl w:val="0"/>
          <w:numId w:val="9"/>
        </w:numPr>
        <w:spacing w:before="240" w:after="0" w:line="360" w:lineRule="auto"/>
        <w:ind w:left="434" w:hanging="434"/>
        <w:jc w:val="both"/>
        <w:rPr>
          <w:rFonts w:ascii="Arial" w:eastAsia="Times New Roman" w:hAnsi="Arial" w:cs="Arial"/>
          <w:sz w:val="20"/>
          <w:szCs w:val="24"/>
          <w:lang w:eastAsia="pl-PL"/>
        </w:rPr>
      </w:pPr>
      <w:r>
        <w:rPr>
          <w:rFonts w:ascii="Arial" w:eastAsia="Times New Roman" w:hAnsi="Arial" w:cs="Arial"/>
          <w:sz w:val="20"/>
          <w:szCs w:val="24"/>
          <w:lang w:eastAsia="pl-PL"/>
        </w:rPr>
        <w:t>Wspólny słownik zamówień CPV:</w:t>
      </w:r>
    </w:p>
    <w:p w14:paraId="4E03BF52" w14:textId="00CF9013" w:rsidR="006C0E77" w:rsidRPr="006C0E77" w:rsidRDefault="006C0E77" w:rsidP="006C0E77">
      <w:pPr>
        <w:spacing w:before="240" w:after="0" w:line="360" w:lineRule="auto"/>
        <w:ind w:left="434"/>
        <w:jc w:val="both"/>
        <w:rPr>
          <w:rFonts w:ascii="Arial" w:eastAsia="Times New Roman" w:hAnsi="Arial" w:cs="Arial"/>
          <w:sz w:val="20"/>
          <w:szCs w:val="24"/>
          <w:lang w:eastAsia="pl-PL"/>
        </w:rPr>
      </w:pPr>
      <w:r w:rsidRPr="006C0E77">
        <w:rPr>
          <w:rFonts w:ascii="Arial" w:hAnsi="Arial" w:cs="Arial"/>
          <w:b/>
          <w:bCs/>
          <w:sz w:val="18"/>
          <w:szCs w:val="18"/>
        </w:rPr>
        <w:t>33192120-9- Łóżka szpitalne,33192000-2 – meble medyczne, 39512300-7 – materace szpitalne, 33190000-8 różne urządzenia i produkty medyczne, 33194110-8 – pompa infuzyjna, 33192300-5 Meble medyczne z wyjątkiem łóżek i stołów, 39100000-3 meble, 39113200-9 Taborety, 33193000-9- Pojazdy inwalidzkie, wózki inwalidzkie i podobne urządzenia</w:t>
      </w:r>
    </w:p>
    <w:p w14:paraId="342891FD" w14:textId="796AEFFC" w:rsidR="00C75C14" w:rsidRDefault="00C75C14" w:rsidP="00C75C14">
      <w:pPr>
        <w:pStyle w:val="Akapitzlist"/>
        <w:numPr>
          <w:ilvl w:val="0"/>
          <w:numId w:val="9"/>
        </w:numPr>
        <w:spacing w:before="240" w:after="0" w:line="360" w:lineRule="auto"/>
        <w:jc w:val="both"/>
        <w:rPr>
          <w:rFonts w:ascii="Arial" w:eastAsia="Times New Roman" w:hAnsi="Arial" w:cs="Arial"/>
          <w:sz w:val="20"/>
          <w:szCs w:val="20"/>
          <w:lang w:eastAsia="pl-PL"/>
        </w:rPr>
      </w:pPr>
      <w:r w:rsidRPr="00C75C14">
        <w:rPr>
          <w:rFonts w:ascii="Arial" w:eastAsia="Times New Roman" w:hAnsi="Arial" w:cs="Arial"/>
          <w:sz w:val="20"/>
          <w:szCs w:val="20"/>
          <w:lang w:eastAsia="pl-PL"/>
        </w:rPr>
        <w:t>Zamawiający dopuszcza składanie ofert częściowych w podziale na poszczególne Zadania ujęte w formularzu ofertowym – Załącznik nr 1 -SWZ</w:t>
      </w:r>
      <w:r>
        <w:rPr>
          <w:rFonts w:ascii="Arial" w:eastAsia="Times New Roman" w:hAnsi="Arial" w:cs="Arial"/>
          <w:sz w:val="20"/>
          <w:szCs w:val="20"/>
          <w:lang w:eastAsia="pl-PL"/>
        </w:rPr>
        <w:t xml:space="preserve">- Zamówienie podzielone jest na </w:t>
      </w:r>
      <w:r w:rsidR="006C0E77">
        <w:rPr>
          <w:rFonts w:ascii="Arial" w:eastAsia="Times New Roman" w:hAnsi="Arial" w:cs="Arial"/>
          <w:sz w:val="20"/>
          <w:szCs w:val="20"/>
          <w:lang w:eastAsia="pl-PL"/>
        </w:rPr>
        <w:t>10</w:t>
      </w:r>
      <w:r>
        <w:rPr>
          <w:rFonts w:ascii="Arial" w:eastAsia="Times New Roman" w:hAnsi="Arial" w:cs="Arial"/>
          <w:sz w:val="20"/>
          <w:szCs w:val="20"/>
          <w:lang w:eastAsia="pl-PL"/>
        </w:rPr>
        <w:t xml:space="preserve"> Zada</w:t>
      </w:r>
      <w:r w:rsidR="006C0E77">
        <w:rPr>
          <w:rFonts w:ascii="Arial" w:eastAsia="Times New Roman" w:hAnsi="Arial" w:cs="Arial"/>
          <w:sz w:val="20"/>
          <w:szCs w:val="20"/>
          <w:lang w:eastAsia="pl-PL"/>
        </w:rPr>
        <w:t>ń</w:t>
      </w:r>
      <w:r>
        <w:rPr>
          <w:rFonts w:ascii="Arial" w:eastAsia="Times New Roman" w:hAnsi="Arial" w:cs="Arial"/>
          <w:sz w:val="20"/>
          <w:szCs w:val="20"/>
          <w:lang w:eastAsia="pl-PL"/>
        </w:rPr>
        <w:t>.</w:t>
      </w:r>
    </w:p>
    <w:p w14:paraId="52575DBF" w14:textId="619E2C4E" w:rsidR="00C75C14" w:rsidRDefault="00C75C14" w:rsidP="00C75C14">
      <w:pPr>
        <w:pStyle w:val="Akapitzlist"/>
        <w:numPr>
          <w:ilvl w:val="0"/>
          <w:numId w:val="9"/>
        </w:numPr>
        <w:spacing w:before="24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W ramach Zadań Zamawiający wymaga złożenia oferty pełnej tj. oferta musi obejmować całość przedmiotu zamówienia</w:t>
      </w:r>
      <w:r w:rsidR="006C0E77">
        <w:rPr>
          <w:rFonts w:ascii="Arial" w:eastAsia="Times New Roman" w:hAnsi="Arial" w:cs="Arial"/>
          <w:sz w:val="20"/>
          <w:szCs w:val="20"/>
          <w:lang w:eastAsia="pl-PL"/>
        </w:rPr>
        <w:t xml:space="preserve"> ( z danego Zadania) </w:t>
      </w:r>
      <w:r>
        <w:rPr>
          <w:rFonts w:ascii="Arial" w:eastAsia="Times New Roman" w:hAnsi="Arial" w:cs="Arial"/>
          <w:sz w:val="20"/>
          <w:szCs w:val="20"/>
          <w:lang w:eastAsia="pl-PL"/>
        </w:rPr>
        <w:t xml:space="preserve"> pod względem asortymentu jak i ilości , w przeciwnym wypadku oferta zostanie odrzucona, jako nieodpowiadająca treści SWZ.</w:t>
      </w:r>
    </w:p>
    <w:p w14:paraId="747B359A" w14:textId="74E3D020" w:rsidR="00C75C14" w:rsidRPr="00C75C14" w:rsidRDefault="00C75C14" w:rsidP="00C75C14">
      <w:pPr>
        <w:pStyle w:val="Akapitzlist"/>
        <w:numPr>
          <w:ilvl w:val="0"/>
          <w:numId w:val="9"/>
        </w:numPr>
        <w:spacing w:before="24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może złożyć ofertę w odniesieniu do wszystkich części zamówienia </w:t>
      </w:r>
    </w:p>
    <w:p w14:paraId="21AEE3C1" w14:textId="69BE9E51" w:rsidR="00D277BB" w:rsidRPr="00C75C14" w:rsidRDefault="00D277BB" w:rsidP="00C75C14">
      <w:pPr>
        <w:pStyle w:val="Akapitzlist"/>
        <w:numPr>
          <w:ilvl w:val="0"/>
          <w:numId w:val="9"/>
        </w:numPr>
        <w:spacing w:before="240" w:after="0" w:line="360" w:lineRule="auto"/>
        <w:jc w:val="both"/>
        <w:rPr>
          <w:rFonts w:ascii="Arial" w:eastAsia="Times New Roman" w:hAnsi="Arial" w:cs="Arial"/>
          <w:b/>
          <w:bCs/>
          <w:sz w:val="20"/>
          <w:szCs w:val="20"/>
          <w:lang w:eastAsia="pl-PL"/>
        </w:rPr>
      </w:pPr>
      <w:r w:rsidRPr="00C75C14">
        <w:rPr>
          <w:rFonts w:ascii="Arial" w:eastAsia="Times New Roman" w:hAnsi="Arial" w:cs="Arial"/>
          <w:b/>
          <w:bCs/>
          <w:sz w:val="20"/>
          <w:szCs w:val="20"/>
          <w:lang w:eastAsia="pl-PL"/>
        </w:rPr>
        <w:lastRenderedPageBreak/>
        <w:t>Koszty transportu leżą po stronie Wykonawcy.</w:t>
      </w:r>
      <w:r w:rsidRPr="00C75C14">
        <w:rPr>
          <w:rFonts w:ascii="Arial" w:eastAsia="Times New Roman" w:hAnsi="Arial" w:cs="Arial"/>
          <w:sz w:val="20"/>
          <w:szCs w:val="20"/>
          <w:lang w:eastAsia="pl-PL"/>
        </w:rPr>
        <w:tab/>
      </w:r>
    </w:p>
    <w:p w14:paraId="164473B1" w14:textId="3E83CCFB" w:rsidR="00D277BB" w:rsidRPr="00D277BB" w:rsidRDefault="00D277BB" w:rsidP="00D277BB">
      <w:pPr>
        <w:numPr>
          <w:ilvl w:val="0"/>
          <w:numId w:val="9"/>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Zamawiający nie dopuszcza składania ofert wariantowych oraz w postaci katalogów </w:t>
      </w:r>
      <w:r w:rsidR="00C56B7C">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elektronicznych.</w:t>
      </w:r>
    </w:p>
    <w:p w14:paraId="5B17020D" w14:textId="2B8F6E83" w:rsidR="00D277BB" w:rsidRDefault="00D277BB" w:rsidP="00D277BB">
      <w:pPr>
        <w:numPr>
          <w:ilvl w:val="0"/>
          <w:numId w:val="9"/>
        </w:numPr>
        <w:spacing w:after="0" w:line="360" w:lineRule="auto"/>
        <w:ind w:left="462" w:hanging="462"/>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Zamawiający przewiduje udzielanie zamówień, o których mowa w </w:t>
      </w:r>
      <w:bookmarkStart w:id="0" w:name="_Hlk214264851"/>
      <w:r w:rsidRPr="00D277BB">
        <w:rPr>
          <w:rFonts w:ascii="Arial" w:eastAsia="Times New Roman" w:hAnsi="Arial" w:cs="Arial"/>
          <w:sz w:val="20"/>
          <w:szCs w:val="20"/>
          <w:lang w:eastAsia="pl-PL"/>
        </w:rPr>
        <w:t xml:space="preserve">art. 214 ust. 1 pkt </w:t>
      </w:r>
      <w:r w:rsidR="00C56B7C">
        <w:rPr>
          <w:rFonts w:ascii="Arial" w:eastAsia="Times New Roman" w:hAnsi="Arial" w:cs="Arial"/>
          <w:sz w:val="20"/>
          <w:szCs w:val="20"/>
          <w:lang w:eastAsia="pl-PL"/>
        </w:rPr>
        <w:t xml:space="preserve">7 i </w:t>
      </w:r>
      <w:r w:rsidRPr="00D277BB">
        <w:rPr>
          <w:rFonts w:ascii="Arial" w:eastAsia="Times New Roman" w:hAnsi="Arial" w:cs="Arial"/>
          <w:sz w:val="20"/>
          <w:szCs w:val="20"/>
          <w:lang w:eastAsia="pl-PL"/>
        </w:rPr>
        <w:t>8.</w:t>
      </w:r>
    </w:p>
    <w:p w14:paraId="1212B41F" w14:textId="149FAF75" w:rsidR="00C56B7C" w:rsidRDefault="00C56B7C" w:rsidP="00D277BB">
      <w:pPr>
        <w:numPr>
          <w:ilvl w:val="0"/>
          <w:numId w:val="9"/>
        </w:numPr>
        <w:spacing w:after="0" w:line="360" w:lineRule="auto"/>
        <w:ind w:left="462" w:hanging="462"/>
        <w:jc w:val="both"/>
        <w:rPr>
          <w:rFonts w:ascii="Arial" w:eastAsia="Times New Roman" w:hAnsi="Arial" w:cs="Arial"/>
          <w:sz w:val="20"/>
          <w:szCs w:val="20"/>
          <w:lang w:eastAsia="pl-PL"/>
        </w:rPr>
      </w:pPr>
      <w:r>
        <w:rPr>
          <w:rFonts w:ascii="Arial" w:eastAsia="Times New Roman" w:hAnsi="Arial" w:cs="Arial"/>
          <w:sz w:val="20"/>
          <w:szCs w:val="20"/>
          <w:lang w:eastAsia="pl-PL"/>
        </w:rPr>
        <w:t>Zamawiający nie zastrzega możliwości ubiegania się o udzielenie zamówienia wyłącznie przez Wykonawców , o których mowa w art. 94 ustawy PZP.</w:t>
      </w:r>
    </w:p>
    <w:p w14:paraId="1B40A54D" w14:textId="6A155DA2" w:rsidR="00C56B7C" w:rsidRDefault="00C56B7C" w:rsidP="00D277BB">
      <w:pPr>
        <w:numPr>
          <w:ilvl w:val="0"/>
          <w:numId w:val="9"/>
        </w:numPr>
        <w:spacing w:after="0" w:line="360" w:lineRule="auto"/>
        <w:ind w:left="462" w:hanging="462"/>
        <w:jc w:val="both"/>
        <w:rPr>
          <w:rFonts w:ascii="Arial" w:eastAsia="Times New Roman" w:hAnsi="Arial" w:cs="Arial"/>
          <w:sz w:val="20"/>
          <w:szCs w:val="20"/>
          <w:lang w:eastAsia="pl-PL"/>
        </w:rPr>
      </w:pPr>
      <w:r>
        <w:rPr>
          <w:rFonts w:ascii="Arial" w:eastAsia="Times New Roman" w:hAnsi="Arial" w:cs="Arial"/>
          <w:sz w:val="20"/>
          <w:szCs w:val="20"/>
          <w:lang w:eastAsia="pl-PL"/>
        </w:rPr>
        <w:t>Do spraw nieuregulowanych w niniejszej SWZ mają zastosowanie przepisy Ustawy z dnia 11 września 2019 Prawo zamówień publicznych.</w:t>
      </w:r>
    </w:p>
    <w:p w14:paraId="36D97874" w14:textId="77777777" w:rsidR="00C56B7C" w:rsidRPr="00F41FF1" w:rsidRDefault="00C56B7C" w:rsidP="00C56B7C">
      <w:pPr>
        <w:pStyle w:val="Akapitzlist"/>
        <w:numPr>
          <w:ilvl w:val="0"/>
          <w:numId w:val="9"/>
        </w:numPr>
        <w:tabs>
          <w:tab w:val="left" w:pos="360"/>
        </w:tabs>
        <w:spacing w:line="360" w:lineRule="auto"/>
        <w:jc w:val="both"/>
        <w:rPr>
          <w:rFonts w:ascii="Arial" w:hAnsi="Arial" w:cs="Arial"/>
          <w:sz w:val="20"/>
          <w:szCs w:val="20"/>
        </w:rPr>
      </w:pPr>
      <w:r w:rsidRPr="00F41FF1">
        <w:rPr>
          <w:rFonts w:ascii="Arial" w:eastAsia="Lucida Sans Unicode" w:hAnsi="Arial" w:cs="Arial"/>
          <w:color w:val="000000"/>
          <w:sz w:val="20"/>
          <w:szCs w:val="20"/>
          <w:lang w:bidi="en-US"/>
        </w:rPr>
        <w:t>W przypadku gdy Zamawiający użył w opisie przedmiotu zamówienia oznaczeń norm, aprobat, specyfikacji technicznych i systemów odniesienia, o których mowa w art. 101 ust. 1-3 Pzp należy je rozumieć jako przykładowe. Zamawiający zgodnie z art. 101 ust. 4 ustawy Pzp  dopuszcza produkty równoważne opisywanym w treści SWZ. Jeżeli zapisy zawarte w z Załączniku nr</w:t>
      </w:r>
      <w:r>
        <w:rPr>
          <w:rFonts w:ascii="Arial" w:eastAsia="Lucida Sans Unicode" w:hAnsi="Arial" w:cs="Arial"/>
          <w:color w:val="000000"/>
          <w:sz w:val="20"/>
          <w:szCs w:val="20"/>
          <w:lang w:bidi="en-US"/>
        </w:rPr>
        <w:t xml:space="preserve"> 8</w:t>
      </w:r>
      <w:r w:rsidRPr="00F41FF1">
        <w:rPr>
          <w:rFonts w:ascii="Arial" w:eastAsia="Lucida Sans Unicode" w:hAnsi="Arial" w:cs="Arial"/>
          <w:color w:val="000000"/>
          <w:sz w:val="20"/>
          <w:szCs w:val="20"/>
          <w:lang w:bidi="en-US"/>
        </w:rPr>
        <w:t xml:space="preserve"> wskazywałyby w odniesieniu do  sprzętu medycznego znaki towarowe lub pochodzenie Zamawiający, zgodnie z art. 99 ust. 5 ustawy PZP, dopuszcza składanie ofert na „produkty” równoważne. Wszelkie „produkty” pochodzące od konkretnych producentów określają minimalne parametry jakościowe i cechy użytkowe, jakim musi odpowiadać sprzęt, aby spełnić wymagania stawiane przez Zamawiającego i stanowią wyłącznie wzorzec jakościowy przedmiotu zamówienia. Poprzez zapis dot. minimalnych wymagań parametrów jakościowych Zamawiający rozumie wymagania sprzętu medycznego i urządzeń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w:t>
      </w:r>
      <w:bookmarkStart w:id="1" w:name="_Hlk163545738"/>
      <w:r w:rsidRPr="00F41FF1">
        <w:rPr>
          <w:rFonts w:ascii="Arial" w:eastAsia="Lucida Sans Unicode" w:hAnsi="Arial" w:cs="Arial"/>
          <w:color w:val="000000"/>
          <w:sz w:val="20"/>
          <w:szCs w:val="20"/>
          <w:lang w:bidi="en-US"/>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w:t>
      </w:r>
      <w:r w:rsidRPr="00F41FF1">
        <w:rPr>
          <w:rFonts w:ascii="Arial" w:eastAsia="Lucida Sans Unicode" w:hAnsi="Arial" w:cs="Arial"/>
          <w:b/>
          <w:color w:val="000000"/>
          <w:sz w:val="20"/>
          <w:szCs w:val="20"/>
          <w:lang w:bidi="en-US"/>
        </w:rPr>
        <w:t xml:space="preserve"> </w:t>
      </w:r>
    </w:p>
    <w:bookmarkEnd w:id="1"/>
    <w:p w14:paraId="0B246551" w14:textId="77777777" w:rsidR="00C56B7C" w:rsidRPr="00D277BB" w:rsidRDefault="00C56B7C" w:rsidP="00372901">
      <w:pPr>
        <w:spacing w:after="0" w:line="360" w:lineRule="auto"/>
        <w:ind w:left="462"/>
        <w:jc w:val="both"/>
        <w:rPr>
          <w:rFonts w:ascii="Arial" w:eastAsia="Times New Roman" w:hAnsi="Arial" w:cs="Arial"/>
          <w:sz w:val="20"/>
          <w:szCs w:val="20"/>
          <w:lang w:eastAsia="pl-PL"/>
        </w:rPr>
      </w:pPr>
    </w:p>
    <w:bookmarkEnd w:id="0"/>
    <w:p w14:paraId="1CB681C5" w14:textId="77777777" w:rsidR="00D277BB" w:rsidRPr="00D277BB" w:rsidRDefault="00D277BB" w:rsidP="00D277BB">
      <w:pPr>
        <w:spacing w:after="0" w:line="360" w:lineRule="auto"/>
        <w:jc w:val="both"/>
        <w:rPr>
          <w:rFonts w:ascii="Arial" w:eastAsia="Times New Roman" w:hAnsi="Arial" w:cs="Arial"/>
          <w:sz w:val="20"/>
          <w:szCs w:val="20"/>
          <w:lang w:eastAsia="pl-PL"/>
        </w:rPr>
      </w:pPr>
    </w:p>
    <w:p w14:paraId="209D1C43" w14:textId="77777777" w:rsidR="00D277BB" w:rsidRPr="00D277BB" w:rsidRDefault="00D277BB" w:rsidP="00D277BB">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b/>
          <w:bCs/>
          <w:sz w:val="20"/>
          <w:szCs w:val="20"/>
          <w:lang w:eastAsia="pl-PL"/>
        </w:rPr>
      </w:pPr>
      <w:r w:rsidRPr="00D277BB">
        <w:rPr>
          <w:rFonts w:ascii="Arial" w:eastAsia="Times New Roman" w:hAnsi="Arial" w:cs="Arial"/>
          <w:b/>
          <w:bCs/>
          <w:sz w:val="20"/>
          <w:szCs w:val="20"/>
          <w:lang w:eastAsia="pl-PL"/>
        </w:rPr>
        <w:t>WIZJA LOKALNA</w:t>
      </w:r>
    </w:p>
    <w:p w14:paraId="46520AEF" w14:textId="77777777" w:rsidR="00D277BB" w:rsidRDefault="00D277BB" w:rsidP="00D277BB">
      <w:pPr>
        <w:suppressAutoHyphens/>
        <w:spacing w:before="240" w:after="4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wymaga przeprowadzenia wizji lokalnej.</w:t>
      </w:r>
    </w:p>
    <w:p w14:paraId="648934DB" w14:textId="77777777" w:rsidR="00372901" w:rsidRDefault="00372901" w:rsidP="00D277BB">
      <w:pPr>
        <w:suppressAutoHyphens/>
        <w:spacing w:before="240" w:after="40" w:line="360" w:lineRule="auto"/>
        <w:ind w:left="284"/>
        <w:jc w:val="both"/>
        <w:rPr>
          <w:rFonts w:ascii="Arial" w:eastAsia="Times New Roman" w:hAnsi="Arial" w:cs="Arial"/>
          <w:sz w:val="20"/>
          <w:szCs w:val="20"/>
          <w:lang w:eastAsia="pl-PL"/>
        </w:rPr>
      </w:pPr>
    </w:p>
    <w:p w14:paraId="4DA55A83" w14:textId="77777777" w:rsidR="00372901" w:rsidRPr="00D277BB" w:rsidRDefault="00372901" w:rsidP="00D277BB">
      <w:pPr>
        <w:suppressAutoHyphens/>
        <w:spacing w:before="240" w:after="40" w:line="360" w:lineRule="auto"/>
        <w:ind w:left="284"/>
        <w:jc w:val="both"/>
        <w:rPr>
          <w:rFonts w:ascii="Arial" w:eastAsia="Times New Roman" w:hAnsi="Arial" w:cs="Arial"/>
          <w:sz w:val="20"/>
          <w:szCs w:val="20"/>
          <w:lang w:eastAsia="pl-PL"/>
        </w:rPr>
      </w:pPr>
    </w:p>
    <w:p w14:paraId="547A4F6F" w14:textId="77777777" w:rsidR="00D277BB" w:rsidRPr="00D277BB" w:rsidRDefault="00D277BB" w:rsidP="00D277BB">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lastRenderedPageBreak/>
        <w:t>PODWYKONAWSTWO</w:t>
      </w:r>
    </w:p>
    <w:p w14:paraId="734642A4" w14:textId="56A171A8" w:rsidR="00D277BB" w:rsidRDefault="00D277BB" w:rsidP="00E764FC">
      <w:pPr>
        <w:pStyle w:val="Akapitzlist"/>
        <w:numPr>
          <w:ilvl w:val="0"/>
          <w:numId w:val="35"/>
        </w:numPr>
        <w:suppressAutoHyphens/>
        <w:spacing w:before="240" w:after="0" w:line="360" w:lineRule="auto"/>
        <w:ind w:right="-144"/>
        <w:jc w:val="both"/>
        <w:rPr>
          <w:rFonts w:ascii="Arial" w:eastAsia="Times New Roman" w:hAnsi="Arial" w:cs="Arial"/>
          <w:sz w:val="20"/>
          <w:szCs w:val="20"/>
          <w:lang w:eastAsia="pl-PL"/>
        </w:rPr>
      </w:pPr>
      <w:r w:rsidRPr="00E764FC">
        <w:rPr>
          <w:rFonts w:ascii="Arial" w:eastAsia="Times New Roman" w:hAnsi="Arial" w:cs="Arial"/>
          <w:sz w:val="20"/>
          <w:szCs w:val="20"/>
          <w:lang w:eastAsia="pl-PL"/>
        </w:rPr>
        <w:t>Zamawiający dopuszcza możliwości powierzenia podwykonawcom określonej części zamówienia, przy czym żąda wskazania przez Wykonawcę części zamówienia , w których wykonanie zamierza powierzyć podwykonawcom i podania przez Wykonawcę firm podwykonawców. Powierzenie wykonania części zamówienia podwykonawcom nie zwalnia Wykonawcy z odpowiedzialności za należyte wykonanie tego zamówienia.</w:t>
      </w:r>
    </w:p>
    <w:p w14:paraId="7A832A6C" w14:textId="0A75EC5D" w:rsidR="00E764FC" w:rsidRDefault="00E764FC" w:rsidP="00E764FC">
      <w:pPr>
        <w:pStyle w:val="Akapitzlist"/>
        <w:numPr>
          <w:ilvl w:val="0"/>
          <w:numId w:val="35"/>
        </w:numPr>
        <w:suppressAutoHyphens/>
        <w:spacing w:before="240" w:after="0" w:line="360" w:lineRule="auto"/>
        <w:ind w:right="-144"/>
        <w:jc w:val="both"/>
        <w:rPr>
          <w:rFonts w:ascii="Arial" w:eastAsia="Times New Roman" w:hAnsi="Arial" w:cs="Arial"/>
          <w:sz w:val="20"/>
          <w:szCs w:val="20"/>
          <w:lang w:eastAsia="pl-PL"/>
        </w:rPr>
      </w:pPr>
      <w:r>
        <w:rPr>
          <w:rFonts w:ascii="Arial" w:eastAsia="Times New Roman" w:hAnsi="Arial" w:cs="Arial"/>
          <w:sz w:val="20"/>
          <w:szCs w:val="20"/>
          <w:lang w:eastAsia="pl-PL"/>
        </w:rPr>
        <w:t>Podwykonawca musi spełniać wszelkie wymagania określone w niniejszej SWZ oraz umowie, której wzór stanowi Załącznik nr 6 do SWZ, które dotyczą samego Wykonawcy.</w:t>
      </w:r>
    </w:p>
    <w:p w14:paraId="42C273C3" w14:textId="3C435AE2" w:rsidR="00E764FC" w:rsidRPr="00E764FC" w:rsidRDefault="00E764FC" w:rsidP="00E764FC">
      <w:pPr>
        <w:pStyle w:val="Akapitzlist"/>
        <w:numPr>
          <w:ilvl w:val="0"/>
          <w:numId w:val="35"/>
        </w:numPr>
        <w:suppressAutoHyphens/>
        <w:spacing w:before="240" w:after="0" w:line="360" w:lineRule="auto"/>
        <w:ind w:right="-14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Wykonawca jest obowiązany zawiadomić Zamawiającego o wszelkich zmianach w odniesieniu do informacji o których mowa w pkt 1, w trakcie realizacji zamówienia , a także przekazać wymagane informacje na temat nowych podwykonawców, którym w późniejszym okresie zamierza powierzyć realizację zamówienia. </w:t>
      </w:r>
    </w:p>
    <w:p w14:paraId="69778E4E" w14:textId="77777777" w:rsidR="00D277BB" w:rsidRPr="00D277BB" w:rsidRDefault="00D277BB" w:rsidP="00D277BB">
      <w:pPr>
        <w:numPr>
          <w:ilvl w:val="0"/>
          <w:numId w:val="8"/>
        </w:numPr>
        <w:pBdr>
          <w:bottom w:val="double" w:sz="4" w:space="1" w:color="auto"/>
        </w:pBdr>
        <w:shd w:val="clear" w:color="auto" w:fill="DAEEF3"/>
        <w:suppressAutoHyphens/>
        <w:spacing w:before="360" w:after="40" w:line="360" w:lineRule="auto"/>
        <w:ind w:left="284" w:hanging="284"/>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TERMIN WYKONANIA ZAMÓWIENIA</w:t>
      </w:r>
    </w:p>
    <w:p w14:paraId="2A9B2293" w14:textId="78764BDD" w:rsidR="00D277BB" w:rsidRPr="00D277BB" w:rsidRDefault="00D277BB" w:rsidP="00D277BB">
      <w:pPr>
        <w:numPr>
          <w:ilvl w:val="0"/>
          <w:numId w:val="25"/>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Termin realizacji zamówienia </w:t>
      </w:r>
      <w:r w:rsidR="0040230F">
        <w:rPr>
          <w:rFonts w:ascii="Arial" w:eastAsia="Times New Roman" w:hAnsi="Arial" w:cs="Arial"/>
          <w:sz w:val="20"/>
          <w:szCs w:val="20"/>
          <w:lang w:eastAsia="pl-PL"/>
        </w:rPr>
        <w:t>– do 30 maja 2026r.</w:t>
      </w:r>
      <w:r w:rsidRPr="00D277BB">
        <w:rPr>
          <w:rFonts w:ascii="Arial" w:eastAsia="Times New Roman" w:hAnsi="Arial" w:cs="Arial"/>
          <w:b/>
          <w:bCs/>
          <w:sz w:val="20"/>
          <w:szCs w:val="20"/>
          <w:lang w:eastAsia="pl-PL"/>
        </w:rPr>
        <w:t>.</w:t>
      </w:r>
    </w:p>
    <w:p w14:paraId="1C8A2BE2" w14:textId="6D49674D" w:rsidR="00D277BB" w:rsidRPr="00D277BB" w:rsidRDefault="00D277BB" w:rsidP="00D277BB">
      <w:pPr>
        <w:numPr>
          <w:ilvl w:val="0"/>
          <w:numId w:val="25"/>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Szczegółowe zagadnienia dotyczące terminu realizacji umowy uregulowane są we wzorze umowy stanowiącej </w:t>
      </w:r>
      <w:r w:rsidRPr="00D277BB">
        <w:rPr>
          <w:rFonts w:ascii="Arial" w:eastAsia="Times New Roman" w:hAnsi="Arial" w:cs="Arial"/>
          <w:b/>
          <w:bCs/>
          <w:sz w:val="20"/>
          <w:szCs w:val="20"/>
          <w:lang w:eastAsia="pl-PL"/>
        </w:rPr>
        <w:t>załącznik nr 6 do SWZ</w:t>
      </w:r>
      <w:r w:rsidRPr="00D277BB">
        <w:rPr>
          <w:rFonts w:ascii="Arial" w:eastAsia="Times New Roman" w:hAnsi="Arial" w:cs="Arial"/>
          <w:sz w:val="20"/>
          <w:szCs w:val="20"/>
          <w:lang w:eastAsia="pl-PL"/>
        </w:rPr>
        <w:t>.</w:t>
      </w:r>
    </w:p>
    <w:p w14:paraId="66F90AF7" w14:textId="77777777" w:rsidR="00D277BB" w:rsidRPr="00D277BB" w:rsidRDefault="00D277BB" w:rsidP="00D277BB">
      <w:pPr>
        <w:numPr>
          <w:ilvl w:val="0"/>
          <w:numId w:val="8"/>
        </w:numPr>
        <w:pBdr>
          <w:bottom w:val="double" w:sz="4" w:space="1" w:color="auto"/>
        </w:pBdr>
        <w:shd w:val="clear" w:color="auto" w:fill="DAEEF3"/>
        <w:tabs>
          <w:tab w:val="left" w:pos="0"/>
        </w:tabs>
        <w:spacing w:before="360" w:after="40" w:line="360" w:lineRule="auto"/>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WARUNKI UDZIAŁU W POSTĘPOWANIU</w:t>
      </w:r>
    </w:p>
    <w:p w14:paraId="7B269A3E" w14:textId="77777777" w:rsidR="00D277BB" w:rsidRPr="00D277BB" w:rsidRDefault="00D277BB" w:rsidP="00D277BB">
      <w:pPr>
        <w:numPr>
          <w:ilvl w:val="0"/>
          <w:numId w:val="5"/>
        </w:numPr>
        <w:spacing w:before="240" w:after="0" w:line="360" w:lineRule="auto"/>
        <w:ind w:left="426" w:right="20" w:hanging="426"/>
        <w:jc w:val="both"/>
        <w:rPr>
          <w:rFonts w:ascii="Arial" w:eastAsia="Verdana" w:hAnsi="Arial" w:cs="Arial"/>
          <w:sz w:val="20"/>
          <w:szCs w:val="20"/>
          <w:lang w:eastAsia="pl-PL"/>
        </w:rPr>
      </w:pPr>
      <w:bookmarkStart w:id="2" w:name="bookmark3"/>
      <w:r w:rsidRPr="00D277BB">
        <w:rPr>
          <w:rFonts w:ascii="Arial" w:eastAsia="Verdana" w:hAnsi="Arial" w:cs="Arial"/>
          <w:sz w:val="20"/>
          <w:szCs w:val="20"/>
          <w:lang w:eastAsia="pl-PL"/>
        </w:rPr>
        <w:tab/>
        <w:t>O udzielenie zamówienia mogą ubiegać się Wykonawcy, którzy spełniają warunki dotyczące:</w:t>
      </w:r>
      <w:bookmarkEnd w:id="2"/>
    </w:p>
    <w:p w14:paraId="12F827AD" w14:textId="77777777" w:rsidR="00D277BB" w:rsidRPr="00D277BB" w:rsidRDefault="00D277BB" w:rsidP="00D277BB">
      <w:pPr>
        <w:numPr>
          <w:ilvl w:val="0"/>
          <w:numId w:val="24"/>
        </w:numPr>
        <w:spacing w:after="0" w:line="360" w:lineRule="auto"/>
        <w:ind w:left="852" w:right="20" w:hanging="426"/>
        <w:jc w:val="both"/>
        <w:rPr>
          <w:rFonts w:ascii="Arial" w:eastAsia="Verdana" w:hAnsi="Arial" w:cs="Arial"/>
          <w:sz w:val="20"/>
          <w:szCs w:val="20"/>
          <w:lang w:eastAsia="pl-PL"/>
        </w:rPr>
      </w:pPr>
      <w:r w:rsidRPr="00D277BB">
        <w:rPr>
          <w:rFonts w:ascii="Arial" w:eastAsia="Verdana" w:hAnsi="Arial" w:cs="Arial"/>
          <w:b/>
          <w:sz w:val="20"/>
          <w:szCs w:val="20"/>
          <w:lang w:eastAsia="pl-PL"/>
        </w:rPr>
        <w:tab/>
        <w:t>zdolności do występowania w obrocie gospodarczym:</w:t>
      </w:r>
    </w:p>
    <w:p w14:paraId="5516C1BB" w14:textId="77777777" w:rsidR="00D277BB" w:rsidRPr="00D277BB" w:rsidRDefault="00D277BB" w:rsidP="00D277BB">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Zamawiający nie stawia warunku w powyższym zakresie.</w:t>
      </w:r>
    </w:p>
    <w:p w14:paraId="65131160" w14:textId="77777777" w:rsidR="00D277BB" w:rsidRPr="00D277BB" w:rsidRDefault="00D277BB" w:rsidP="00D277BB">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ab/>
        <w:t>uprawnień do prowadzenia określonej działalności gospodarczej lub zawodowej, o ile wynika to z odrębnych przepisów:</w:t>
      </w:r>
    </w:p>
    <w:p w14:paraId="278E860A" w14:textId="4FCD4927" w:rsidR="00D277BB" w:rsidRPr="0040230F" w:rsidRDefault="00D277BB" w:rsidP="0040230F">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b/>
          <w:sz w:val="20"/>
          <w:szCs w:val="20"/>
          <w:lang w:eastAsia="pl-PL"/>
        </w:rPr>
        <w:tab/>
      </w:r>
      <w:r w:rsidR="0040230F" w:rsidRPr="00D277BB">
        <w:rPr>
          <w:rFonts w:ascii="Arial" w:eastAsia="Verdana" w:hAnsi="Arial" w:cs="Arial"/>
          <w:sz w:val="20"/>
          <w:szCs w:val="20"/>
          <w:lang w:eastAsia="pl-PL"/>
        </w:rPr>
        <w:t>Zamawiający nie stawia warunku w powyższym zakresie.</w:t>
      </w:r>
    </w:p>
    <w:p w14:paraId="21B8F245" w14:textId="77777777" w:rsidR="00D277BB" w:rsidRPr="00D277BB" w:rsidRDefault="00D277BB" w:rsidP="00D277BB">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ab/>
        <w:t>sytuacji ekonomicznej lub finansowej:</w:t>
      </w:r>
    </w:p>
    <w:p w14:paraId="4F33033A" w14:textId="117C3EA7" w:rsidR="00D277BB" w:rsidRPr="00D277BB" w:rsidRDefault="00D277BB" w:rsidP="00D277BB">
      <w:pPr>
        <w:spacing w:after="0" w:line="360" w:lineRule="auto"/>
        <w:ind w:left="1004" w:right="20"/>
        <w:jc w:val="both"/>
        <w:rPr>
          <w:rFonts w:ascii="Arial" w:eastAsia="Verdana" w:hAnsi="Arial" w:cs="Arial"/>
          <w:b/>
          <w:sz w:val="20"/>
          <w:szCs w:val="20"/>
          <w:lang w:eastAsia="pl-PL"/>
        </w:rPr>
      </w:pPr>
      <w:r w:rsidRPr="00D277BB">
        <w:rPr>
          <w:rFonts w:ascii="Arial" w:eastAsia="Verdana" w:hAnsi="Arial" w:cs="Arial"/>
          <w:sz w:val="20"/>
          <w:szCs w:val="20"/>
          <w:lang w:eastAsia="pl-PL"/>
        </w:rPr>
        <w:t xml:space="preserve">Wykonawca spełni warunek, jeżeli wykaże, że </w:t>
      </w:r>
      <w:r w:rsidRPr="00D277BB">
        <w:rPr>
          <w:rFonts w:ascii="Verdana" w:eastAsia="Verdana" w:hAnsi="Verdana" w:cs="Verdana"/>
          <w:sz w:val="19"/>
          <w:szCs w:val="19"/>
          <w:lang w:val="cs-CZ" w:eastAsia="pl-PL"/>
        </w:rPr>
        <w:t>posiada zawartą ważną umowę ubezpieczenia odpowiedzialnosci cywilnej z tytułu prowadzonej działalnosci. Zawarta umowa ubezpieczenia  OC z tytułu prowadzonej działalności musi posiadac sumę</w:t>
      </w:r>
      <w:r w:rsidR="00F56911">
        <w:rPr>
          <w:rFonts w:ascii="Verdana" w:eastAsia="Verdana" w:hAnsi="Verdana" w:cs="Verdana"/>
          <w:sz w:val="19"/>
          <w:szCs w:val="19"/>
          <w:lang w:val="cs-CZ" w:eastAsia="pl-PL"/>
        </w:rPr>
        <w:t xml:space="preserve"> </w:t>
      </w:r>
      <w:r w:rsidRPr="00D277BB">
        <w:rPr>
          <w:rFonts w:ascii="Verdana" w:eastAsia="Verdana" w:hAnsi="Verdana" w:cs="Verdana"/>
          <w:sz w:val="19"/>
          <w:szCs w:val="19"/>
          <w:lang w:val="cs-CZ" w:eastAsia="pl-PL"/>
        </w:rPr>
        <w:t>gwarancyjna na jedno i wszystkie zdarzenia nie niższą niż 500 000,00 ( pięćset tysięcy złotych). Polisa musi obejmowac cały okres realizacji umowy. Wyko</w:t>
      </w:r>
      <w:r w:rsidR="00F56911">
        <w:rPr>
          <w:rFonts w:ascii="Verdana" w:eastAsia="Verdana" w:hAnsi="Verdana" w:cs="Verdana"/>
          <w:sz w:val="19"/>
          <w:szCs w:val="19"/>
          <w:lang w:val="cs-CZ" w:eastAsia="pl-PL"/>
        </w:rPr>
        <w:t>n</w:t>
      </w:r>
      <w:r w:rsidRPr="00D277BB">
        <w:rPr>
          <w:rFonts w:ascii="Verdana" w:eastAsia="Verdana" w:hAnsi="Verdana" w:cs="Verdana"/>
          <w:sz w:val="19"/>
          <w:szCs w:val="19"/>
          <w:lang w:val="cs-CZ" w:eastAsia="pl-PL"/>
        </w:rPr>
        <w:t xml:space="preserve">awca musi przedstawić kopie dowodów uiszczenia składki. </w:t>
      </w:r>
    </w:p>
    <w:p w14:paraId="730FB0D1" w14:textId="77777777" w:rsidR="00D277BB" w:rsidRPr="00D277BB" w:rsidRDefault="00D277BB" w:rsidP="00D277BB">
      <w:pPr>
        <w:numPr>
          <w:ilvl w:val="0"/>
          <w:numId w:val="24"/>
        </w:numPr>
        <w:spacing w:after="0" w:line="360" w:lineRule="auto"/>
        <w:ind w:left="852" w:right="20"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ab/>
        <w:t>zdolności technicznej lub zawodowej:</w:t>
      </w:r>
    </w:p>
    <w:p w14:paraId="3BFF3F95" w14:textId="169E9B7F" w:rsidR="00D277BB" w:rsidRPr="00D277BB" w:rsidRDefault="00D277BB" w:rsidP="00D277BB">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Wykonawca spełni warunek, jeżeli wykaże, że w okresie ostatni</w:t>
      </w:r>
      <w:r w:rsidR="0040230F">
        <w:rPr>
          <w:rFonts w:ascii="Arial" w:eastAsia="Verdana" w:hAnsi="Arial" w:cs="Arial"/>
          <w:sz w:val="20"/>
          <w:szCs w:val="20"/>
          <w:lang w:eastAsia="pl-PL"/>
        </w:rPr>
        <w:t>ch</w:t>
      </w:r>
      <w:r w:rsidRPr="00D277BB">
        <w:rPr>
          <w:rFonts w:ascii="Arial" w:eastAsia="Verdana" w:hAnsi="Arial" w:cs="Arial"/>
          <w:sz w:val="20"/>
          <w:szCs w:val="20"/>
          <w:lang w:eastAsia="pl-PL"/>
        </w:rPr>
        <w:t xml:space="preserve"> </w:t>
      </w:r>
      <w:r w:rsidR="0040230F">
        <w:rPr>
          <w:rFonts w:ascii="Arial" w:eastAsia="Verdana" w:hAnsi="Arial" w:cs="Arial"/>
          <w:sz w:val="20"/>
          <w:szCs w:val="20"/>
          <w:lang w:eastAsia="pl-PL"/>
        </w:rPr>
        <w:t xml:space="preserve">3 lat </w:t>
      </w:r>
      <w:r w:rsidRPr="00D277BB">
        <w:rPr>
          <w:rFonts w:ascii="Arial" w:eastAsia="Verdana" w:hAnsi="Arial" w:cs="Arial"/>
          <w:sz w:val="20"/>
          <w:szCs w:val="20"/>
          <w:lang w:eastAsia="pl-PL"/>
        </w:rPr>
        <w:t xml:space="preserve"> przed upływem terminu składania ofert, wykonał należycie co najmniej </w:t>
      </w:r>
      <w:r w:rsidR="008E3113">
        <w:rPr>
          <w:rFonts w:ascii="Arial" w:eastAsia="Verdana" w:hAnsi="Arial" w:cs="Arial"/>
          <w:b/>
          <w:bCs/>
          <w:caps/>
          <w:sz w:val="20"/>
          <w:szCs w:val="19"/>
          <w:lang w:val="cs-CZ" w:eastAsia="pl-PL"/>
        </w:rPr>
        <w:t>2</w:t>
      </w:r>
      <w:r w:rsidRPr="00D277BB">
        <w:rPr>
          <w:rFonts w:ascii="Arial" w:eastAsia="Verdana" w:hAnsi="Arial" w:cs="Arial"/>
          <w:caps/>
          <w:sz w:val="20"/>
          <w:szCs w:val="19"/>
          <w:lang w:val="cs-CZ" w:eastAsia="pl-PL"/>
        </w:rPr>
        <w:t xml:space="preserve"> </w:t>
      </w:r>
      <w:r w:rsidRPr="00D277BB">
        <w:rPr>
          <w:rFonts w:ascii="Arial" w:eastAsia="Verdana" w:hAnsi="Arial" w:cs="Arial"/>
          <w:sz w:val="20"/>
          <w:szCs w:val="20"/>
          <w:lang w:eastAsia="pl-PL"/>
        </w:rPr>
        <w:t>dostaw</w:t>
      </w:r>
      <w:r w:rsidR="008E3113">
        <w:rPr>
          <w:rFonts w:ascii="Arial" w:eastAsia="Verdana" w:hAnsi="Arial" w:cs="Arial"/>
          <w:sz w:val="20"/>
          <w:szCs w:val="20"/>
          <w:lang w:eastAsia="pl-PL"/>
        </w:rPr>
        <w:t>y</w:t>
      </w:r>
      <w:r w:rsidR="0040230F">
        <w:rPr>
          <w:rFonts w:ascii="Arial" w:eastAsia="Verdana" w:hAnsi="Arial" w:cs="Arial"/>
          <w:sz w:val="20"/>
          <w:szCs w:val="20"/>
          <w:lang w:eastAsia="pl-PL"/>
        </w:rPr>
        <w:t xml:space="preserve"> aparatury medycznej</w:t>
      </w:r>
      <w:r w:rsidRPr="00D277BB">
        <w:rPr>
          <w:rFonts w:ascii="Arial" w:eastAsia="Verdana" w:hAnsi="Arial" w:cs="Arial"/>
          <w:sz w:val="20"/>
          <w:szCs w:val="20"/>
          <w:lang w:eastAsia="pl-PL"/>
        </w:rPr>
        <w:t xml:space="preserve"> </w:t>
      </w:r>
      <w:r w:rsidR="0040230F">
        <w:rPr>
          <w:rFonts w:ascii="Arial" w:eastAsia="Verdana" w:hAnsi="Arial" w:cs="Arial"/>
          <w:sz w:val="20"/>
          <w:szCs w:val="20"/>
          <w:lang w:eastAsia="pl-PL"/>
        </w:rPr>
        <w:t>o wartości nie mniejszej niż 500 000 zł każda , wraz z podaniem ich rodzaju, wartości , daty i</w:t>
      </w:r>
      <w:r w:rsidR="008D297F">
        <w:rPr>
          <w:rFonts w:ascii="Arial" w:eastAsia="Verdana" w:hAnsi="Arial" w:cs="Arial"/>
          <w:sz w:val="20"/>
          <w:szCs w:val="20"/>
          <w:lang w:eastAsia="pl-PL"/>
        </w:rPr>
        <w:t xml:space="preserve"> </w:t>
      </w:r>
      <w:r w:rsidR="008D297F">
        <w:rPr>
          <w:rFonts w:ascii="Arial" w:eastAsia="Verdana" w:hAnsi="Arial" w:cs="Arial"/>
          <w:sz w:val="20"/>
          <w:szCs w:val="20"/>
          <w:lang w:eastAsia="pl-PL"/>
        </w:rPr>
        <w:lastRenderedPageBreak/>
        <w:t>miejsca wykonania oraz podmiotów na rzecz których usługa ta została wykonana oraz załączeniem dowodów określających czy ta usługa została wykonana należycie , przy czym dowodami o których mowa s</w:t>
      </w:r>
      <w:r w:rsidR="00FF472F">
        <w:rPr>
          <w:rFonts w:ascii="Arial" w:eastAsia="Verdana" w:hAnsi="Arial" w:cs="Arial"/>
          <w:sz w:val="20"/>
          <w:szCs w:val="20"/>
          <w:lang w:eastAsia="pl-PL"/>
        </w:rPr>
        <w:t>ą</w:t>
      </w:r>
      <w:r w:rsidR="008D297F">
        <w:rPr>
          <w:rFonts w:ascii="Arial" w:eastAsia="Verdana" w:hAnsi="Arial" w:cs="Arial"/>
          <w:sz w:val="20"/>
          <w:szCs w:val="20"/>
          <w:lang w:eastAsia="pl-PL"/>
        </w:rPr>
        <w:t xml:space="preserve"> referencje, bądź inne dokumenty sporządzone przez podmiot na rzecz którego usługa została wykonana, a jeżeli Wykonawca z przyczyn niezależnych od niego nie jest w stanie uzyskać tych dokumentów – inne odpowiednie dokumenty. </w:t>
      </w:r>
    </w:p>
    <w:p w14:paraId="4A370222" w14:textId="77777777" w:rsidR="00D277BB" w:rsidRPr="00D277BB" w:rsidRDefault="00D277BB" w:rsidP="00D277BB">
      <w:pPr>
        <w:spacing w:after="0" w:line="360" w:lineRule="auto"/>
        <w:ind w:left="868" w:right="20"/>
        <w:jc w:val="both"/>
        <w:rPr>
          <w:rFonts w:ascii="Arial" w:eastAsia="Verdana" w:hAnsi="Arial" w:cs="Arial"/>
          <w:sz w:val="20"/>
          <w:szCs w:val="20"/>
          <w:lang w:eastAsia="pl-PL"/>
        </w:rPr>
      </w:pPr>
      <w:r w:rsidRPr="00D277BB">
        <w:rPr>
          <w:rFonts w:ascii="Arial" w:eastAsia="Verdana" w:hAnsi="Arial" w:cs="Arial"/>
          <w:sz w:val="20"/>
          <w:szCs w:val="20"/>
          <w:lang w:eastAsia="pl-PL"/>
        </w:rPr>
        <w:t>Jeżeli  Wykonawca nie jest w stanie uzyskać w/w referencji Zamawiający dopuszcza złożenie oświadczenia o należytym wykonaniu umów ( wg załącznika nr 5a).</w:t>
      </w:r>
    </w:p>
    <w:p w14:paraId="3B59A55F" w14:textId="77777777" w:rsidR="00D277BB" w:rsidRPr="00D277BB" w:rsidRDefault="00D277BB" w:rsidP="00D277BB">
      <w:pPr>
        <w:spacing w:after="0" w:line="360" w:lineRule="auto"/>
        <w:ind w:left="868" w:right="20"/>
        <w:jc w:val="both"/>
        <w:rPr>
          <w:rFonts w:ascii="Arial" w:eastAsia="Verdana" w:hAnsi="Arial" w:cs="Arial"/>
          <w:sz w:val="20"/>
          <w:szCs w:val="20"/>
          <w:lang w:eastAsia="pl-PL"/>
        </w:rPr>
      </w:pPr>
    </w:p>
    <w:p w14:paraId="792A113D" w14:textId="77777777" w:rsidR="00D277BB" w:rsidRPr="00D277BB" w:rsidRDefault="00D277BB" w:rsidP="00D277BB">
      <w:pPr>
        <w:numPr>
          <w:ilvl w:val="0"/>
          <w:numId w:val="5"/>
        </w:numPr>
        <w:spacing w:after="0" w:line="360" w:lineRule="auto"/>
        <w:ind w:left="448" w:hanging="448"/>
        <w:jc w:val="both"/>
        <w:rPr>
          <w:rFonts w:ascii="Arial" w:eastAsia="Times New Roman" w:hAnsi="Arial" w:cs="Arial"/>
          <w:bCs/>
          <w:sz w:val="20"/>
          <w:szCs w:val="20"/>
          <w:lang w:eastAsia="pl-PL"/>
        </w:rPr>
      </w:pPr>
      <w:r w:rsidRPr="00D277BB">
        <w:rPr>
          <w:rFonts w:ascii="Arial" w:eastAsia="Times New Roman" w:hAnsi="Arial" w:cs="Arial"/>
          <w:bCs/>
          <w:sz w:val="20"/>
          <w:szCs w:val="20"/>
          <w:lang w:eastAsia="pl-PL"/>
        </w:rPr>
        <w:tab/>
        <w:t>Zamawiający, w stosunku do Wykonawców wspólnie ubiegających się o udzielenie zamówienia, w odniesieniu do warunku dotyczącego zdolności technicznej lub zawodowej – dopuszcza łączne spełnianie warunku przez Wykonawców.</w:t>
      </w:r>
    </w:p>
    <w:p w14:paraId="5DE4484B" w14:textId="77777777" w:rsidR="00D277BB" w:rsidRPr="00D277BB" w:rsidRDefault="00D277BB" w:rsidP="00D277BB">
      <w:pPr>
        <w:spacing w:after="0" w:line="360" w:lineRule="auto"/>
        <w:ind w:left="448"/>
        <w:jc w:val="both"/>
        <w:rPr>
          <w:rFonts w:ascii="Arial" w:eastAsia="Times New Roman" w:hAnsi="Arial" w:cs="Arial"/>
          <w:b/>
          <w:sz w:val="20"/>
          <w:szCs w:val="20"/>
          <w:u w:val="single"/>
          <w:lang w:eastAsia="pl-PL"/>
        </w:rPr>
      </w:pPr>
      <w:r w:rsidRPr="00D277BB">
        <w:rPr>
          <w:rFonts w:ascii="Arial" w:eastAsia="Times New Roman" w:hAnsi="Arial" w:cs="Arial"/>
          <w:b/>
          <w:sz w:val="20"/>
          <w:szCs w:val="20"/>
          <w:u w:val="single"/>
          <w:lang w:eastAsia="pl-PL"/>
        </w:rPr>
        <w:t>Dla przyspieszenia procedur w postepowaniu Wykonawca może w/w dokumenty załączyć do składanej oferty.</w:t>
      </w:r>
    </w:p>
    <w:p w14:paraId="19B65E42" w14:textId="77777777" w:rsidR="00D277BB" w:rsidRPr="00D277BB" w:rsidRDefault="00D277BB" w:rsidP="00D277BB">
      <w:pPr>
        <w:spacing w:after="0" w:line="360" w:lineRule="auto"/>
        <w:ind w:left="448"/>
        <w:jc w:val="both"/>
        <w:rPr>
          <w:rFonts w:ascii="Arial" w:eastAsia="Times New Roman" w:hAnsi="Arial" w:cs="Arial"/>
          <w:b/>
          <w:sz w:val="20"/>
          <w:szCs w:val="20"/>
          <w:u w:val="single"/>
          <w:lang w:eastAsia="pl-PL"/>
        </w:rPr>
      </w:pPr>
    </w:p>
    <w:p w14:paraId="044ACADE"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283" w:hanging="425"/>
        <w:jc w:val="both"/>
        <w:rPr>
          <w:rFonts w:ascii="Arial" w:eastAsia="Times New Roman" w:hAnsi="Arial" w:cs="Arial"/>
          <w:iCs/>
          <w:sz w:val="20"/>
          <w:szCs w:val="20"/>
          <w:lang w:eastAsia="pl-PL"/>
        </w:rPr>
      </w:pPr>
      <w:r w:rsidRPr="00D277BB">
        <w:rPr>
          <w:rFonts w:ascii="Arial" w:eastAsia="Times New Roman" w:hAnsi="Arial" w:cs="Arial"/>
          <w:b/>
          <w:sz w:val="20"/>
          <w:szCs w:val="20"/>
          <w:lang w:eastAsia="pl-PL"/>
        </w:rPr>
        <w:tab/>
        <w:t>PODSTAWY WYKLUCZENIA Z POSTĘPOWANIA</w:t>
      </w:r>
    </w:p>
    <w:p w14:paraId="15530756" w14:textId="167D7DAB" w:rsidR="003F2566" w:rsidRPr="003F2566" w:rsidRDefault="003F2566" w:rsidP="003F2566">
      <w:pPr>
        <w:numPr>
          <w:ilvl w:val="0"/>
          <w:numId w:val="10"/>
        </w:numPr>
        <w:spacing w:before="240" w:after="0" w:line="360" w:lineRule="auto"/>
        <w:ind w:left="426" w:hanging="426"/>
        <w:jc w:val="both"/>
        <w:rPr>
          <w:rFonts w:ascii="Arial" w:eastAsia="Verdana" w:hAnsi="Arial" w:cs="Arial"/>
          <w:sz w:val="20"/>
          <w:szCs w:val="20"/>
          <w:lang w:eastAsia="pl-PL"/>
        </w:rPr>
      </w:pPr>
      <w:r w:rsidRPr="003F2566">
        <w:rPr>
          <w:rFonts w:ascii="Arial" w:eastAsia="Verdana" w:hAnsi="Arial" w:cs="Arial"/>
          <w:sz w:val="20"/>
          <w:szCs w:val="20"/>
          <w:lang w:eastAsia="pl-PL"/>
        </w:rPr>
        <w:t>Z postępowania o udzielenie zamówienia wyklucza się Wykonawców, w stosunku do których zachodzi którakolwiek z okoliczności wskazanych:</w:t>
      </w:r>
    </w:p>
    <w:p w14:paraId="2D4D2790" w14:textId="77777777" w:rsidR="003F2566" w:rsidRPr="003F2566" w:rsidRDefault="003F2566" w:rsidP="003F2566">
      <w:pPr>
        <w:numPr>
          <w:ilvl w:val="0"/>
          <w:numId w:val="14"/>
        </w:numPr>
        <w:spacing w:after="0" w:line="360" w:lineRule="auto"/>
        <w:ind w:left="812" w:hanging="386"/>
        <w:jc w:val="both"/>
        <w:rPr>
          <w:rFonts w:ascii="Arial" w:eastAsia="Verdana" w:hAnsi="Arial" w:cs="Arial"/>
          <w:sz w:val="20"/>
          <w:szCs w:val="20"/>
          <w:lang w:eastAsia="pl-PL"/>
        </w:rPr>
      </w:pPr>
      <w:r w:rsidRPr="003F2566">
        <w:rPr>
          <w:rFonts w:ascii="Arial" w:eastAsia="Verdana" w:hAnsi="Arial" w:cs="Arial"/>
          <w:sz w:val="20"/>
          <w:szCs w:val="20"/>
          <w:lang w:eastAsia="pl-PL"/>
        </w:rPr>
        <w:t>w art. 108 ust. 1 PZP. ;</w:t>
      </w:r>
    </w:p>
    <w:p w14:paraId="03F3976F" w14:textId="25005866" w:rsidR="003F2566" w:rsidRPr="003F2566" w:rsidRDefault="003F2566" w:rsidP="003F2566">
      <w:pPr>
        <w:numPr>
          <w:ilvl w:val="0"/>
          <w:numId w:val="14"/>
        </w:numPr>
        <w:spacing w:after="0" w:line="360" w:lineRule="auto"/>
        <w:ind w:left="812" w:hanging="386"/>
        <w:jc w:val="both"/>
        <w:rPr>
          <w:rFonts w:ascii="Arial" w:eastAsia="Verdana" w:hAnsi="Arial" w:cs="Arial"/>
          <w:sz w:val="20"/>
          <w:szCs w:val="20"/>
          <w:lang w:eastAsia="pl-PL"/>
        </w:rPr>
      </w:pPr>
      <w:r w:rsidRPr="003F2566">
        <w:rPr>
          <w:rFonts w:ascii="Arial" w:eastAsia="Verdana" w:hAnsi="Arial" w:cs="Arial"/>
          <w:sz w:val="20"/>
          <w:szCs w:val="20"/>
          <w:lang w:eastAsia="pl-PL"/>
        </w:rPr>
        <w:t>wobec , którego zachodzą podstawy wykluczenia  określone w art. 7 ust. 1 ustawy z dnia 13 kwietnia 2022r. o szczególnych rozwiązaniach w zakresie przeciwdziałania wspierania agresji na Ukrainę oraz służących ochronie bezpieczeństwa narodowego ( t. j. Dz. U. z 202</w:t>
      </w:r>
      <w:r w:rsidR="00935443">
        <w:rPr>
          <w:rFonts w:ascii="Arial" w:eastAsia="Verdana" w:hAnsi="Arial" w:cs="Arial"/>
          <w:sz w:val="20"/>
          <w:szCs w:val="20"/>
          <w:lang w:eastAsia="pl-PL"/>
        </w:rPr>
        <w:t>5</w:t>
      </w:r>
      <w:r w:rsidRPr="003F2566">
        <w:rPr>
          <w:rFonts w:ascii="Arial" w:eastAsia="Verdana" w:hAnsi="Arial" w:cs="Arial"/>
          <w:sz w:val="20"/>
          <w:szCs w:val="20"/>
          <w:lang w:eastAsia="pl-PL"/>
        </w:rPr>
        <w:t>r.,</w:t>
      </w:r>
    </w:p>
    <w:p w14:paraId="330521D1" w14:textId="229A315B" w:rsidR="003F2566" w:rsidRPr="003F2566" w:rsidRDefault="003F2566" w:rsidP="003F2566">
      <w:pPr>
        <w:spacing w:after="0" w:line="360" w:lineRule="auto"/>
        <w:ind w:left="812"/>
        <w:jc w:val="both"/>
        <w:rPr>
          <w:rFonts w:ascii="Arial" w:eastAsia="Verdana" w:hAnsi="Arial" w:cs="Arial"/>
          <w:sz w:val="20"/>
          <w:szCs w:val="20"/>
          <w:lang w:eastAsia="pl-PL"/>
        </w:rPr>
      </w:pPr>
      <w:r w:rsidRPr="003F2566">
        <w:rPr>
          <w:rFonts w:ascii="Arial" w:eastAsia="Verdana" w:hAnsi="Arial" w:cs="Arial"/>
          <w:sz w:val="20"/>
          <w:szCs w:val="20"/>
          <w:lang w:eastAsia="pl-PL"/>
        </w:rPr>
        <w:t xml:space="preserve"> poz. 5</w:t>
      </w:r>
      <w:r w:rsidR="00935443">
        <w:rPr>
          <w:rFonts w:ascii="Arial" w:eastAsia="Verdana" w:hAnsi="Arial" w:cs="Arial"/>
          <w:sz w:val="20"/>
          <w:szCs w:val="20"/>
          <w:lang w:eastAsia="pl-PL"/>
        </w:rPr>
        <w:t>14</w:t>
      </w:r>
      <w:r w:rsidRPr="003F2566">
        <w:rPr>
          <w:rFonts w:ascii="Arial" w:eastAsia="Verdana" w:hAnsi="Arial" w:cs="Arial"/>
          <w:sz w:val="20"/>
          <w:szCs w:val="20"/>
          <w:lang w:eastAsia="pl-PL"/>
        </w:rPr>
        <w:t>)</w:t>
      </w:r>
    </w:p>
    <w:p w14:paraId="66EF1402" w14:textId="77777777" w:rsidR="003F2566" w:rsidRPr="003F2566" w:rsidRDefault="003F2566" w:rsidP="003F2566">
      <w:pPr>
        <w:numPr>
          <w:ilvl w:val="0"/>
          <w:numId w:val="14"/>
        </w:numPr>
        <w:spacing w:after="0" w:line="360" w:lineRule="auto"/>
        <w:contextualSpacing/>
        <w:jc w:val="both"/>
        <w:rPr>
          <w:rFonts w:ascii="Arial" w:eastAsia="Verdana" w:hAnsi="Arial" w:cs="Arial"/>
          <w:sz w:val="20"/>
          <w:szCs w:val="20"/>
          <w:lang w:eastAsia="pl-PL"/>
        </w:rPr>
      </w:pPr>
      <w:r w:rsidRPr="003F2566">
        <w:rPr>
          <w:rFonts w:ascii="Arial" w:eastAsia="Verdana" w:hAnsi="Arial" w:cs="Arial"/>
          <w:sz w:val="20"/>
          <w:szCs w:val="20"/>
          <w:lang w:eastAsia="pl-PL"/>
        </w:rPr>
        <w:t>Wykonawca nie podlega wykluczeniu w okolicznościach określonych w art. 108 ust. 1 pkt 1,2 i 5 ustawy PZP jeżeli udowodni Zamawiającemu , że spełnił łącznie przesłanki określone w art. 110 ust 2 ustawy PZP</w:t>
      </w:r>
    </w:p>
    <w:p w14:paraId="7CDF7CB2" w14:textId="77777777" w:rsidR="003F2566" w:rsidRPr="003F2566" w:rsidRDefault="003F2566" w:rsidP="003F2566">
      <w:pPr>
        <w:spacing w:after="0" w:line="360" w:lineRule="auto"/>
        <w:ind w:left="502" w:hanging="360"/>
        <w:jc w:val="both"/>
        <w:outlineLvl w:val="1"/>
        <w:rPr>
          <w:rFonts w:ascii="Arial" w:eastAsia="Times New Roman" w:hAnsi="Arial" w:cs="Arial"/>
          <w:bCs/>
          <w:iCs/>
          <w:color w:val="000000"/>
          <w:sz w:val="20"/>
          <w:szCs w:val="20"/>
          <w:lang w:eastAsia="x-none"/>
        </w:rPr>
      </w:pPr>
      <w:r w:rsidRPr="003F2566">
        <w:rPr>
          <w:rFonts w:ascii="Arial" w:eastAsia="Times New Roman" w:hAnsi="Arial" w:cs="Arial"/>
          <w:bCs/>
          <w:iCs/>
          <w:color w:val="000000"/>
          <w:sz w:val="20"/>
          <w:szCs w:val="20"/>
          <w:lang w:eastAsia="x-none"/>
        </w:rPr>
        <w:t>Zamawiający oceni, czy podjęte przez Wykonawcę czynności, o których mowa w art. 110 ust. 2 ustawy Pzp, są wystarczające do wykazania jego rzetelności, uwzględniając wagę i szczególne okoliczności czynu Wykonawcy, a jeżeli uzna, że nie są wystarczające, wykluczy Wykonawcę.</w:t>
      </w:r>
    </w:p>
    <w:p w14:paraId="24BFAF0E" w14:textId="77777777" w:rsidR="003F2566" w:rsidRPr="003F2566" w:rsidRDefault="003F2566" w:rsidP="003F2566">
      <w:pPr>
        <w:numPr>
          <w:ilvl w:val="0"/>
          <w:numId w:val="14"/>
        </w:numPr>
        <w:spacing w:after="0" w:line="360" w:lineRule="auto"/>
        <w:ind w:left="812" w:hanging="386"/>
        <w:jc w:val="both"/>
        <w:rPr>
          <w:rFonts w:ascii="Arial" w:eastAsia="Verdana" w:hAnsi="Arial" w:cs="Arial"/>
          <w:sz w:val="20"/>
          <w:szCs w:val="20"/>
          <w:lang w:eastAsia="pl-PL"/>
        </w:rPr>
      </w:pPr>
      <w:r w:rsidRPr="003F2566">
        <w:rPr>
          <w:rFonts w:ascii="Arial" w:eastAsia="Verdana" w:hAnsi="Arial" w:cs="Arial"/>
          <w:sz w:val="20"/>
          <w:szCs w:val="20"/>
          <w:lang w:eastAsia="pl-PL"/>
        </w:rPr>
        <w:t>w art. 109 ust. 1 pkt. 4, 5, 7 PZP., t.j.:</w:t>
      </w:r>
    </w:p>
    <w:p w14:paraId="68AB5F43" w14:textId="77777777" w:rsidR="003F2566" w:rsidRPr="003F2566" w:rsidRDefault="003F2566" w:rsidP="003F2566">
      <w:pPr>
        <w:numPr>
          <w:ilvl w:val="0"/>
          <w:numId w:val="15"/>
        </w:numPr>
        <w:spacing w:before="60" w:after="60" w:line="360" w:lineRule="auto"/>
        <w:ind w:left="1134" w:right="-144" w:hanging="434"/>
        <w:jc w:val="both"/>
        <w:rPr>
          <w:rFonts w:ascii="Arial" w:eastAsia="Times New Roman" w:hAnsi="Arial" w:cs="Arial"/>
          <w:bCs/>
          <w:kern w:val="32"/>
          <w:sz w:val="20"/>
          <w:szCs w:val="20"/>
          <w:lang w:eastAsia="pl-PL"/>
        </w:rPr>
      </w:pPr>
      <w:r w:rsidRPr="003F2566">
        <w:rPr>
          <w:rFonts w:ascii="Arial" w:eastAsia="Times New Roman" w:hAnsi="Arial" w:cs="Arial"/>
          <w:bCs/>
          <w:kern w:val="32"/>
          <w:sz w:val="20"/>
          <w:szCs w:val="2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726981" w14:textId="77777777" w:rsidR="003F2566" w:rsidRPr="003F2566" w:rsidRDefault="003F2566" w:rsidP="003F2566">
      <w:pPr>
        <w:numPr>
          <w:ilvl w:val="0"/>
          <w:numId w:val="15"/>
        </w:numPr>
        <w:spacing w:after="0" w:line="360" w:lineRule="auto"/>
        <w:ind w:left="1134" w:hanging="434"/>
        <w:jc w:val="both"/>
        <w:rPr>
          <w:rFonts w:ascii="Arial" w:eastAsia="Times New Roman" w:hAnsi="Arial" w:cs="Arial"/>
          <w:b/>
          <w:bCs/>
          <w:kern w:val="32"/>
          <w:sz w:val="20"/>
          <w:szCs w:val="20"/>
          <w:lang w:eastAsia="pl-PL"/>
        </w:rPr>
      </w:pPr>
      <w:r w:rsidRPr="003F2566">
        <w:rPr>
          <w:rFonts w:ascii="Arial" w:eastAsia="Times New Roman" w:hAnsi="Arial" w:cs="Arial"/>
          <w:bCs/>
          <w:kern w:val="32"/>
          <w:sz w:val="20"/>
          <w:szCs w:val="2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D463D5F" w14:textId="77777777" w:rsidR="003F2566" w:rsidRPr="003F2566" w:rsidRDefault="003F2566" w:rsidP="003F2566">
      <w:pPr>
        <w:numPr>
          <w:ilvl w:val="0"/>
          <w:numId w:val="15"/>
        </w:numPr>
        <w:spacing w:after="0" w:line="360" w:lineRule="auto"/>
        <w:ind w:left="1134" w:hanging="434"/>
        <w:jc w:val="both"/>
        <w:rPr>
          <w:rFonts w:ascii="Arial" w:eastAsia="Times New Roman" w:hAnsi="Arial" w:cs="Arial"/>
          <w:bCs/>
          <w:kern w:val="32"/>
          <w:sz w:val="20"/>
          <w:szCs w:val="20"/>
          <w:lang w:eastAsia="pl-PL"/>
        </w:rPr>
      </w:pPr>
      <w:r w:rsidRPr="003F2566">
        <w:rPr>
          <w:rFonts w:ascii="Arial" w:eastAsia="Times New Roman" w:hAnsi="Arial" w:cs="Arial"/>
          <w:bCs/>
          <w:kern w:val="32"/>
          <w:sz w:val="20"/>
          <w:szCs w:val="20"/>
          <w:lang w:eastAsia="pl-PL"/>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AAD589A"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eastAsia="Verdana" w:hAnsi="Arial" w:cs="Arial"/>
          <w:sz w:val="20"/>
          <w:szCs w:val="20"/>
          <w:lang w:eastAsia="pl-PL"/>
        </w:rPr>
        <w:t xml:space="preserve">Wykluczenie Wykonawcy następuje zgodnie z art. 110 i 111 PZP. </w:t>
      </w:r>
    </w:p>
    <w:p w14:paraId="272CE5C9"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hAnsi="Arial" w:cs="Arial"/>
          <w:sz w:val="20"/>
          <w:szCs w:val="20"/>
        </w:rPr>
        <w:t xml:space="preserve">Zamawiający może wykluczyć Wykonawcę na każdym etapie postępowania, ofertę Wykonawcy wykluczonego uznaje się za odrzuconą. </w:t>
      </w:r>
    </w:p>
    <w:p w14:paraId="007821B2"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hAnsi="Arial" w:cs="Arial"/>
          <w:sz w:val="20"/>
          <w:szCs w:val="20"/>
        </w:rPr>
        <w:t xml:space="preserve">Wykluczenie, o którym mowa w ust. 1) pkt 2 następuje na okres trwania określonych w nim okoliczności. </w:t>
      </w:r>
    </w:p>
    <w:p w14:paraId="1BB15CB1"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hAnsi="Arial" w:cs="Arial"/>
          <w:sz w:val="20"/>
          <w:szCs w:val="20"/>
        </w:rPr>
        <w:t>W przypadku Wykonawcy lub uczestnika konkursu wykluczonego na podstawie ust. 1) pkt 2,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E3DC086"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hAnsi="Arial" w:cs="Arial"/>
          <w:sz w:val="20"/>
          <w:szCs w:val="20"/>
        </w:rPr>
        <w:t xml:space="preserve">Zamawiający informuje, że zgodnie z art. 7 ust. 6-7 ustawy z dnia 13 kwietnia 2022 r. o szczególnych rozwiązaniach w zakresie przeciwdziałania wspieraniu agresji na Ukrainę oraz służących ochronie bezpieczeństwa narodowego (Dz. U.2025 poz. 514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w:t>
      </w:r>
    </w:p>
    <w:p w14:paraId="220FD24D" w14:textId="77777777" w:rsidR="003F2566" w:rsidRPr="003F2566" w:rsidRDefault="003F2566" w:rsidP="003F2566">
      <w:pPr>
        <w:numPr>
          <w:ilvl w:val="0"/>
          <w:numId w:val="10"/>
        </w:numPr>
        <w:spacing w:after="0" w:line="360" w:lineRule="auto"/>
        <w:ind w:left="426" w:hanging="426"/>
        <w:jc w:val="both"/>
        <w:rPr>
          <w:rFonts w:ascii="Arial" w:eastAsia="Verdana" w:hAnsi="Arial" w:cs="Arial"/>
          <w:sz w:val="20"/>
          <w:szCs w:val="20"/>
          <w:lang w:eastAsia="pl-PL"/>
        </w:rPr>
      </w:pPr>
      <w:r w:rsidRPr="003F2566">
        <w:rPr>
          <w:rFonts w:ascii="Arial" w:hAnsi="Arial" w:cs="Arial"/>
          <w:sz w:val="20"/>
          <w:szCs w:val="20"/>
        </w:rPr>
        <w:t xml:space="preserve">Zamawiający informuje, że zgodnie z art. 7 ust. 5 ustawy, o której mowa w ust. 1) pkt 2 przez ubieganie się o udzielenie zamówienia publicznego rozumie się złożenie oferty. </w:t>
      </w:r>
    </w:p>
    <w:p w14:paraId="54038859" w14:textId="77777777" w:rsidR="003F2566" w:rsidRPr="003F2566" w:rsidRDefault="003F2566" w:rsidP="003F2566">
      <w:pPr>
        <w:spacing w:after="0" w:line="360" w:lineRule="auto"/>
        <w:ind w:left="426"/>
        <w:jc w:val="both"/>
        <w:rPr>
          <w:rFonts w:ascii="Arial" w:eastAsia="Verdana" w:hAnsi="Arial" w:cs="Arial"/>
          <w:sz w:val="20"/>
          <w:szCs w:val="20"/>
          <w:lang w:eastAsia="pl-PL"/>
        </w:rPr>
      </w:pPr>
    </w:p>
    <w:p w14:paraId="269296E6" w14:textId="77777777" w:rsidR="003F2566" w:rsidRDefault="003F2566" w:rsidP="003F2566">
      <w:pPr>
        <w:spacing w:after="0" w:line="360" w:lineRule="auto"/>
        <w:ind w:left="426"/>
        <w:jc w:val="both"/>
        <w:rPr>
          <w:rFonts w:ascii="Arial" w:hAnsi="Arial" w:cs="Arial"/>
          <w:i/>
          <w:iCs/>
          <w:sz w:val="20"/>
          <w:szCs w:val="20"/>
        </w:rPr>
      </w:pPr>
      <w:r w:rsidRPr="003F2566">
        <w:rPr>
          <w:rFonts w:ascii="Arial" w:hAnsi="Arial" w:cs="Arial"/>
          <w:i/>
          <w:iCs/>
          <w:sz w:val="20"/>
          <w:szCs w:val="20"/>
        </w:rPr>
        <w:t>W przypadku wykonawcy lub uczestnika konkursu wykluczonego na podstawie okoliczności, o których mowa powyżej, Zamawiający odrzuca ofertę. Zaistnienie przesłanki wykluczenia będzie weryfikowane na podstawie ogólnodostępnych baz danych zgodnie z informacją podaną przez Urząd Zamówień Publicznych (patrz: Stosowanie unijnego zakazu udziału wykonawców rosyjskich w zamówieniach - Urząd Zamówień Publicznych (uzp.gov.pl)</w:t>
      </w:r>
    </w:p>
    <w:p w14:paraId="59932215" w14:textId="77777777" w:rsidR="006C0E77" w:rsidRDefault="006C0E77" w:rsidP="003F2566">
      <w:pPr>
        <w:spacing w:after="0" w:line="360" w:lineRule="auto"/>
        <w:ind w:left="426"/>
        <w:jc w:val="both"/>
        <w:rPr>
          <w:rFonts w:ascii="Arial" w:hAnsi="Arial" w:cs="Arial"/>
          <w:i/>
          <w:iCs/>
          <w:sz w:val="20"/>
          <w:szCs w:val="20"/>
        </w:rPr>
      </w:pPr>
    </w:p>
    <w:p w14:paraId="26EBAE47" w14:textId="77777777" w:rsidR="006C0E77" w:rsidRPr="003F2566" w:rsidRDefault="006C0E77" w:rsidP="003F2566">
      <w:pPr>
        <w:spacing w:after="0" w:line="360" w:lineRule="auto"/>
        <w:ind w:left="426"/>
        <w:jc w:val="both"/>
        <w:rPr>
          <w:rFonts w:ascii="Arial" w:hAnsi="Arial" w:cs="Arial"/>
          <w:i/>
          <w:iCs/>
          <w:sz w:val="20"/>
          <w:szCs w:val="20"/>
        </w:rPr>
      </w:pPr>
    </w:p>
    <w:p w14:paraId="232E7831" w14:textId="50FD11B9" w:rsidR="00D277BB" w:rsidRPr="00D277BB" w:rsidRDefault="00D277BB" w:rsidP="00D277BB">
      <w:pPr>
        <w:numPr>
          <w:ilvl w:val="0"/>
          <w:numId w:val="8"/>
        </w:numPr>
        <w:pBdr>
          <w:bottom w:val="double" w:sz="4" w:space="1" w:color="auto"/>
        </w:pBdr>
        <w:shd w:val="clear" w:color="auto" w:fill="DAEEF3"/>
        <w:spacing w:before="360" w:after="40" w:line="360" w:lineRule="auto"/>
        <w:ind w:left="283" w:hanging="425"/>
        <w:jc w:val="both"/>
        <w:rPr>
          <w:rFonts w:ascii="Arial" w:eastAsia="Times New Roman" w:hAnsi="Arial" w:cs="Arial"/>
          <w:bCs/>
          <w:sz w:val="20"/>
          <w:szCs w:val="20"/>
          <w:lang w:eastAsia="pl-PL"/>
        </w:rPr>
      </w:pPr>
      <w:r w:rsidRPr="00D277BB">
        <w:rPr>
          <w:rFonts w:ascii="Arial" w:eastAsia="Times New Roman" w:hAnsi="Arial" w:cs="Arial"/>
          <w:b/>
          <w:sz w:val="20"/>
          <w:szCs w:val="20"/>
          <w:lang w:eastAsia="pl-PL"/>
        </w:rPr>
        <w:lastRenderedPageBreak/>
        <w:tab/>
        <w:t>OŚWIADCZENIA I DOKUMENTY, JAKIE ZOBOWIĄZANI SĄ DOSTARCZYĆ WYKONAWCY W CELU POTWIERDZENIA SPEŁNIANIA WARUNKÓW UDZIAŁU W POSTĘPOWANIU ORAZ WYKAZANIA BRAKU PODSTAW WYKLUCZENIA (PODMIOTOWE</w:t>
      </w:r>
      <w:r w:rsidR="004214FF">
        <w:rPr>
          <w:rFonts w:ascii="Arial" w:eastAsia="Times New Roman" w:hAnsi="Arial" w:cs="Arial"/>
          <w:b/>
          <w:sz w:val="20"/>
          <w:szCs w:val="20"/>
          <w:lang w:eastAsia="pl-PL"/>
        </w:rPr>
        <w:t>I PRZEDMIOTOWE</w:t>
      </w:r>
      <w:r w:rsidRPr="00D277BB">
        <w:rPr>
          <w:rFonts w:ascii="Arial" w:eastAsia="Times New Roman" w:hAnsi="Arial" w:cs="Arial"/>
          <w:b/>
          <w:sz w:val="20"/>
          <w:szCs w:val="20"/>
          <w:lang w:eastAsia="pl-PL"/>
        </w:rPr>
        <w:t xml:space="preserve"> ŚRODKI DOWODOWE)</w:t>
      </w:r>
    </w:p>
    <w:p w14:paraId="48C5AF6A" w14:textId="77777777" w:rsidR="00D277BB" w:rsidRPr="00D277BB" w:rsidRDefault="00D277BB" w:rsidP="00D277BB">
      <w:pPr>
        <w:numPr>
          <w:ilvl w:val="0"/>
          <w:numId w:val="16"/>
        </w:numPr>
        <w:spacing w:before="240"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Do oferty Wykonawca zobowiązany jest dołączyć aktualne na dzień składania ofert oświadczenie o spełnianiu warunków udziału w postępowaniu oraz o braku podstaw do wykluczenia z postępowania – zgodnie z </w:t>
      </w:r>
      <w:r w:rsidRPr="00D277BB">
        <w:rPr>
          <w:rFonts w:ascii="Arial" w:eastAsia="Times New Roman" w:hAnsi="Arial" w:cs="Arial"/>
          <w:b/>
          <w:sz w:val="20"/>
          <w:szCs w:val="20"/>
          <w:lang w:eastAsia="pl-PL"/>
        </w:rPr>
        <w:t>Załącznikiem nr 2 i 9 do SWZ</w:t>
      </w:r>
      <w:r w:rsidRPr="00D277BB">
        <w:rPr>
          <w:rFonts w:ascii="Arial" w:eastAsia="Times New Roman" w:hAnsi="Arial" w:cs="Arial"/>
          <w:sz w:val="20"/>
          <w:szCs w:val="20"/>
          <w:lang w:eastAsia="pl-PL"/>
        </w:rPr>
        <w:t xml:space="preserve">; </w:t>
      </w:r>
    </w:p>
    <w:p w14:paraId="62E75783" w14:textId="77777777" w:rsidR="00D277BB" w:rsidRPr="00D277BB" w:rsidRDefault="00D277BB" w:rsidP="00D277BB">
      <w:pPr>
        <w:numPr>
          <w:ilvl w:val="0"/>
          <w:numId w:val="16"/>
        </w:numPr>
        <w:spacing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Informacje zawarte w oświadczeniu, o którym mowa w pkt 1 stanowią wstępne potwierdzenie, że Wykonawca nie podlega wykluczeniu oraz spełnia warunki udziału w postępowaniu.</w:t>
      </w:r>
    </w:p>
    <w:p w14:paraId="60152CE8" w14:textId="77777777" w:rsidR="00D277BB" w:rsidRPr="00D277BB" w:rsidRDefault="00D277BB" w:rsidP="00D277BB">
      <w:pPr>
        <w:numPr>
          <w:ilvl w:val="0"/>
          <w:numId w:val="16"/>
        </w:numPr>
        <w:spacing w:after="0" w:line="360" w:lineRule="auto"/>
        <w:ind w:left="284"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Podmiotowe środki dowodowe wymagane od wykonawcy obejmują:</w:t>
      </w:r>
    </w:p>
    <w:p w14:paraId="2768A4D6" w14:textId="07CD75C3" w:rsidR="00D277BB" w:rsidRPr="004214FF" w:rsidRDefault="00D277BB" w:rsidP="004214FF">
      <w:pPr>
        <w:pStyle w:val="Akapitzlist"/>
        <w:numPr>
          <w:ilvl w:val="2"/>
          <w:numId w:val="5"/>
        </w:numPr>
        <w:spacing w:after="0" w:line="360" w:lineRule="auto"/>
        <w:jc w:val="both"/>
        <w:rPr>
          <w:rFonts w:ascii="Arial" w:eastAsia="Times New Roman" w:hAnsi="Arial" w:cs="Arial"/>
          <w:sz w:val="20"/>
          <w:szCs w:val="20"/>
          <w:lang w:eastAsia="pl-PL"/>
        </w:rPr>
      </w:pPr>
      <w:r w:rsidRPr="004214FF">
        <w:rPr>
          <w:rFonts w:ascii="Arial" w:eastAsia="Times New Roman" w:hAnsi="Arial" w:cs="Arial"/>
          <w:sz w:val="20"/>
          <w:szCs w:val="20"/>
          <w:lang w:eastAsia="pl-PL"/>
        </w:rPr>
        <w:t>Oświadczenie wykonawcy, w zakresie art. 108 ust. 1 pkt 5 ustawy, o braku przynależności do tej samej grupy kapitałowej, w rozumieniu ustawy z dnia 16 lutego 2007 r. o ochronie konkurencji i konsumentów (Dz. U. z 202</w:t>
      </w:r>
      <w:r w:rsidR="00935443">
        <w:rPr>
          <w:rFonts w:ascii="Arial" w:eastAsia="Times New Roman" w:hAnsi="Arial" w:cs="Arial"/>
          <w:sz w:val="20"/>
          <w:szCs w:val="20"/>
          <w:lang w:eastAsia="pl-PL"/>
        </w:rPr>
        <w:t>5</w:t>
      </w:r>
      <w:r w:rsidRPr="004214FF">
        <w:rPr>
          <w:rFonts w:ascii="Arial" w:eastAsia="Times New Roman" w:hAnsi="Arial" w:cs="Arial"/>
          <w:sz w:val="20"/>
          <w:szCs w:val="20"/>
          <w:lang w:eastAsia="pl-PL"/>
        </w:rPr>
        <w:t xml:space="preserve"> r. poz. </w:t>
      </w:r>
      <w:r w:rsidR="00935443">
        <w:rPr>
          <w:rFonts w:ascii="Arial" w:eastAsia="Times New Roman" w:hAnsi="Arial" w:cs="Arial"/>
          <w:sz w:val="20"/>
          <w:szCs w:val="20"/>
          <w:lang w:eastAsia="pl-PL"/>
        </w:rPr>
        <w:t>1714</w:t>
      </w:r>
      <w:r w:rsidRPr="004214FF">
        <w:rPr>
          <w:rFonts w:ascii="Arial" w:eastAsia="Times New Roman" w:hAnsi="Arial" w:cs="Arial"/>
          <w:sz w:val="20"/>
          <w:szCs w:val="20"/>
          <w:lang w:eastAsia="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214FF">
        <w:rPr>
          <w:rFonts w:ascii="Arial" w:eastAsia="Times New Roman" w:hAnsi="Arial" w:cs="Arial"/>
          <w:b/>
          <w:bCs/>
          <w:sz w:val="20"/>
          <w:szCs w:val="20"/>
          <w:lang w:eastAsia="pl-PL"/>
        </w:rPr>
        <w:t>Załącznik nr 4 do SWZ na wezwanie Zamawiającego od Wykonawcy, którego oferta została wybrana jako najkorzystniejsza</w:t>
      </w:r>
      <w:r w:rsidRPr="004214FF">
        <w:rPr>
          <w:rFonts w:ascii="Arial" w:eastAsia="Times New Roman" w:hAnsi="Arial" w:cs="Arial"/>
          <w:sz w:val="20"/>
          <w:szCs w:val="20"/>
          <w:lang w:eastAsia="pl-PL"/>
        </w:rPr>
        <w:t>;</w:t>
      </w:r>
    </w:p>
    <w:p w14:paraId="74887670" w14:textId="691DDB2F" w:rsidR="00D277BB" w:rsidRPr="004214FF" w:rsidRDefault="00D277BB" w:rsidP="004214FF">
      <w:pPr>
        <w:pStyle w:val="Akapitzlist"/>
        <w:numPr>
          <w:ilvl w:val="2"/>
          <w:numId w:val="5"/>
        </w:numPr>
        <w:spacing w:after="0" w:line="360" w:lineRule="auto"/>
        <w:jc w:val="both"/>
        <w:rPr>
          <w:rFonts w:ascii="Arial" w:eastAsia="Times New Roman" w:hAnsi="Arial" w:cs="Arial"/>
          <w:sz w:val="20"/>
          <w:szCs w:val="20"/>
          <w:lang w:eastAsia="pl-PL"/>
        </w:rPr>
      </w:pPr>
      <w:r w:rsidRPr="004214FF">
        <w:rPr>
          <w:rFonts w:ascii="Arial" w:eastAsia="Times New Roman" w:hAnsi="Arial" w:cs="Arial"/>
          <w:sz w:val="20"/>
          <w:szCs w:val="20"/>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31192E9" w14:textId="0CFFA46C" w:rsidR="004214FF" w:rsidRPr="004214FF" w:rsidRDefault="004214FF" w:rsidP="004214FF">
      <w:pPr>
        <w:pStyle w:val="Akapitzlist"/>
        <w:numPr>
          <w:ilvl w:val="2"/>
          <w:numId w:val="5"/>
        </w:numPr>
        <w:spacing w:after="0" w:line="360" w:lineRule="auto"/>
        <w:ind w:right="20"/>
        <w:jc w:val="both"/>
        <w:rPr>
          <w:rFonts w:ascii="Arial" w:eastAsia="Verdana" w:hAnsi="Arial" w:cs="Arial"/>
          <w:b/>
          <w:sz w:val="20"/>
          <w:szCs w:val="20"/>
          <w:lang w:eastAsia="pl-PL"/>
        </w:rPr>
      </w:pPr>
      <w:r w:rsidRPr="004214FF">
        <w:rPr>
          <w:rFonts w:ascii="Arial" w:eastAsia="Verdana" w:hAnsi="Arial" w:cs="Arial"/>
          <w:sz w:val="20"/>
          <w:szCs w:val="20"/>
          <w:lang w:val="cs-CZ" w:eastAsia="pl-PL"/>
        </w:rPr>
        <w:t xml:space="preserve">zawartą ważną umowę ubezpieczenia odpowiedzialnosci cywilnej z tytułu prowadzonej działalnosci. Zawarta umowa ubezpieczenia  OC z tytułu prowadzonej działalności musi posiadac sumę gwarancyjna na jedno i wszystkie zdarzenia nie niższą niż 500 000,00 ( pięćset tysięcy złotych). Polisa musi obejmowac cały okres realizacji umowy. Wykonawca musi przedstawić kopie dowodów uiszczenia składki. </w:t>
      </w:r>
    </w:p>
    <w:p w14:paraId="174C3108" w14:textId="211D35C0" w:rsidR="004214FF" w:rsidRPr="004214FF" w:rsidRDefault="004214FF" w:rsidP="004214FF">
      <w:pPr>
        <w:pStyle w:val="Akapitzlist"/>
        <w:numPr>
          <w:ilvl w:val="2"/>
          <w:numId w:val="5"/>
        </w:numPr>
        <w:spacing w:after="0" w:line="360" w:lineRule="auto"/>
        <w:ind w:right="20"/>
        <w:jc w:val="both"/>
        <w:rPr>
          <w:rFonts w:ascii="Arial" w:eastAsia="Verdana" w:hAnsi="Arial" w:cs="Arial"/>
          <w:sz w:val="20"/>
          <w:szCs w:val="20"/>
          <w:lang w:eastAsia="pl-PL"/>
        </w:rPr>
      </w:pPr>
      <w:r>
        <w:rPr>
          <w:rFonts w:ascii="Arial" w:eastAsia="Verdana" w:hAnsi="Arial" w:cs="Arial"/>
          <w:sz w:val="20"/>
          <w:szCs w:val="20"/>
          <w:lang w:eastAsia="pl-PL"/>
        </w:rPr>
        <w:t>REFERENCJE</w:t>
      </w:r>
      <w:r w:rsidRPr="004214FF">
        <w:rPr>
          <w:rFonts w:ascii="Arial" w:eastAsia="Verdana" w:hAnsi="Arial" w:cs="Arial"/>
          <w:sz w:val="20"/>
          <w:szCs w:val="20"/>
          <w:lang w:eastAsia="pl-PL"/>
        </w:rPr>
        <w:t xml:space="preserve"> w okresie ostatnich 3 lat  przed upływem terminu składania ofert, wykonał należycie co najmniej </w:t>
      </w:r>
      <w:r>
        <w:rPr>
          <w:rFonts w:ascii="Arial" w:eastAsia="Verdana" w:hAnsi="Arial" w:cs="Arial"/>
          <w:b/>
          <w:bCs/>
          <w:caps/>
          <w:sz w:val="20"/>
          <w:szCs w:val="19"/>
          <w:lang w:val="cs-CZ" w:eastAsia="pl-PL"/>
        </w:rPr>
        <w:t>2</w:t>
      </w:r>
      <w:r w:rsidRPr="004214FF">
        <w:rPr>
          <w:rFonts w:ascii="Arial" w:eastAsia="Verdana" w:hAnsi="Arial" w:cs="Arial"/>
          <w:caps/>
          <w:sz w:val="20"/>
          <w:szCs w:val="19"/>
          <w:lang w:val="cs-CZ" w:eastAsia="pl-PL"/>
        </w:rPr>
        <w:t xml:space="preserve"> </w:t>
      </w:r>
      <w:r w:rsidRPr="004214FF">
        <w:rPr>
          <w:rFonts w:ascii="Arial" w:eastAsia="Verdana" w:hAnsi="Arial" w:cs="Arial"/>
          <w:sz w:val="20"/>
          <w:szCs w:val="20"/>
          <w:lang w:eastAsia="pl-PL"/>
        </w:rPr>
        <w:t>dostaw</w:t>
      </w:r>
      <w:r>
        <w:rPr>
          <w:rFonts w:ascii="Arial" w:eastAsia="Verdana" w:hAnsi="Arial" w:cs="Arial"/>
          <w:sz w:val="20"/>
          <w:szCs w:val="20"/>
          <w:lang w:eastAsia="pl-PL"/>
        </w:rPr>
        <w:t>y</w:t>
      </w:r>
      <w:r w:rsidRPr="004214FF">
        <w:rPr>
          <w:rFonts w:ascii="Arial" w:eastAsia="Verdana" w:hAnsi="Arial" w:cs="Arial"/>
          <w:sz w:val="20"/>
          <w:szCs w:val="20"/>
          <w:lang w:eastAsia="pl-PL"/>
        </w:rPr>
        <w:t xml:space="preserve"> aparatury medycznej o wartości nie mniejszej niż 500 000 zł każda , wraz z podaniem ich rodzaju, wartości , daty i miejsca wykonania oraz podmiotów na rzecz których usługa ta została wykonana oraz załączeniem dowodów określających czy ta usługa została wykonana należycie , przy czym dowodami o których mowa są referencje, bądź inne dokumenty sporządzone przez podmiot na rzecz którego usługa została wykonana, </w:t>
      </w:r>
      <w:r w:rsidRPr="004214FF">
        <w:rPr>
          <w:rFonts w:ascii="Arial" w:eastAsia="Verdana" w:hAnsi="Arial" w:cs="Arial"/>
          <w:sz w:val="20"/>
          <w:szCs w:val="20"/>
          <w:lang w:eastAsia="pl-PL"/>
        </w:rPr>
        <w:lastRenderedPageBreak/>
        <w:t xml:space="preserve">a jeżeli Wykonawca z przyczyn niezależnych od niego nie jest w stanie uzyskać tych dokumentów – inne odpowiednie dokumenty. </w:t>
      </w:r>
    </w:p>
    <w:p w14:paraId="6101B58E" w14:textId="77777777" w:rsidR="004214FF" w:rsidRPr="004214FF" w:rsidRDefault="004214FF" w:rsidP="004214FF">
      <w:pPr>
        <w:pStyle w:val="Akapitzlist"/>
        <w:spacing w:after="0" w:line="360" w:lineRule="auto"/>
        <w:ind w:left="454" w:right="20"/>
        <w:jc w:val="both"/>
        <w:rPr>
          <w:rFonts w:ascii="Arial" w:eastAsia="Verdana" w:hAnsi="Arial" w:cs="Arial"/>
          <w:sz w:val="20"/>
          <w:szCs w:val="20"/>
          <w:lang w:eastAsia="pl-PL"/>
        </w:rPr>
      </w:pPr>
      <w:r w:rsidRPr="004214FF">
        <w:rPr>
          <w:rFonts w:ascii="Arial" w:eastAsia="Verdana" w:hAnsi="Arial" w:cs="Arial"/>
          <w:sz w:val="20"/>
          <w:szCs w:val="20"/>
          <w:lang w:eastAsia="pl-PL"/>
        </w:rPr>
        <w:t>Jeżeli  Wykonawca nie jest w stanie uzyskać w/w referencji Zamawiający dopuszcza złożenie oświadczenia o należytym wykonaniu umów ( wg załącznika nr 5a).</w:t>
      </w:r>
    </w:p>
    <w:p w14:paraId="195EE3B9" w14:textId="77777777" w:rsidR="004214FF" w:rsidRPr="00D277BB" w:rsidRDefault="004214FF" w:rsidP="004214FF">
      <w:pPr>
        <w:spacing w:after="0" w:line="360" w:lineRule="auto"/>
        <w:ind w:left="1784"/>
        <w:jc w:val="both"/>
        <w:rPr>
          <w:rFonts w:ascii="Arial" w:eastAsia="Times New Roman" w:hAnsi="Arial" w:cs="Arial"/>
          <w:sz w:val="20"/>
          <w:szCs w:val="20"/>
          <w:lang w:eastAsia="pl-PL"/>
        </w:rPr>
      </w:pPr>
    </w:p>
    <w:p w14:paraId="32349894" w14:textId="77777777" w:rsidR="00D277BB" w:rsidRPr="00D277BB" w:rsidRDefault="00D277BB" w:rsidP="00D277BB">
      <w:pPr>
        <w:numPr>
          <w:ilvl w:val="0"/>
          <w:numId w:val="27"/>
        </w:numPr>
        <w:spacing w:after="0" w:line="360" w:lineRule="auto"/>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26CE4334" w14:textId="77777777" w:rsidR="00D277BB" w:rsidRPr="00D277BB" w:rsidRDefault="00D277BB" w:rsidP="00D277BB">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1F4E8C6" w14:textId="77777777" w:rsidR="00D277BB" w:rsidRPr="00D277BB" w:rsidRDefault="00D277BB" w:rsidP="00D277BB">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nie będzie wzywał do złożenia podmiotowych środków dowodowych, jeżeli:</w:t>
      </w:r>
    </w:p>
    <w:p w14:paraId="3B92C753" w14:textId="77777777" w:rsidR="00D277BB" w:rsidRPr="00D277BB" w:rsidRDefault="00D277BB" w:rsidP="00D277BB">
      <w:pPr>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1)</w:t>
      </w:r>
      <w:r w:rsidRPr="00D277BB">
        <w:rPr>
          <w:rFonts w:ascii="Arial" w:eastAsia="Times New Roman" w:hAnsi="Arial" w:cs="Arial"/>
          <w:sz w:val="20"/>
          <w:szCs w:val="20"/>
          <w:lang w:eastAsia="pl-PL"/>
        </w:rPr>
        <w:tab/>
        <w:t>będzie mógł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14:paraId="08F59B5D" w14:textId="77777777" w:rsidR="00D277BB" w:rsidRPr="00D277BB" w:rsidRDefault="00D277BB" w:rsidP="00D277BB">
      <w:pPr>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2)</w:t>
      </w:r>
      <w:r w:rsidRPr="00D277BB">
        <w:rPr>
          <w:rFonts w:ascii="Arial" w:eastAsia="Times New Roman" w:hAnsi="Arial" w:cs="Arial"/>
          <w:sz w:val="20"/>
          <w:szCs w:val="20"/>
          <w:lang w:eastAsia="pl-PL"/>
        </w:rPr>
        <w:tab/>
        <w:t>podmiotowym środkiem dowodowym jest oświadczenie, którego treść odpowiada zakresowi oświadczenia, o którym mowa w art. 125 ust. 1.</w:t>
      </w:r>
    </w:p>
    <w:p w14:paraId="5155FAF4" w14:textId="77777777" w:rsidR="00D277BB" w:rsidRPr="00D277BB" w:rsidRDefault="00D277BB" w:rsidP="00D277BB">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Wykonawca nie jest zobowiązany do złożenia podmiotowych środków dowodowych, które zamawiający posiada, jeżeli wykonawca wskaże te środki oraz potwierdzi ich prawidłowość i aktualność.</w:t>
      </w:r>
    </w:p>
    <w:p w14:paraId="6A893702" w14:textId="77777777" w:rsidR="00D277BB" w:rsidRDefault="00D277BB" w:rsidP="00D277BB">
      <w:pPr>
        <w:numPr>
          <w:ilvl w:val="0"/>
          <w:numId w:val="27"/>
        </w:numPr>
        <w:spacing w:after="0" w:line="360" w:lineRule="auto"/>
        <w:ind w:left="434" w:hanging="43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2020r. poz. 2415).</w:t>
      </w:r>
    </w:p>
    <w:p w14:paraId="5205F7AA" w14:textId="77777777" w:rsidR="004214FF" w:rsidRDefault="004214FF" w:rsidP="004214FF">
      <w:pPr>
        <w:spacing w:after="0" w:line="360" w:lineRule="auto"/>
        <w:jc w:val="both"/>
        <w:rPr>
          <w:rFonts w:ascii="Arial" w:eastAsia="Times New Roman" w:hAnsi="Arial" w:cs="Arial"/>
          <w:sz w:val="20"/>
          <w:szCs w:val="20"/>
          <w:lang w:eastAsia="pl-PL"/>
        </w:rPr>
      </w:pPr>
    </w:p>
    <w:p w14:paraId="459A1693" w14:textId="3568B8C5" w:rsidR="004214FF" w:rsidRPr="004214FF" w:rsidRDefault="004214FF" w:rsidP="004214FF">
      <w:pPr>
        <w:pStyle w:val="Default"/>
        <w:numPr>
          <w:ilvl w:val="0"/>
          <w:numId w:val="27"/>
        </w:numPr>
        <w:jc w:val="both"/>
        <w:rPr>
          <w:rFonts w:ascii="Arial" w:hAnsi="Arial" w:cs="Arial"/>
          <w:sz w:val="20"/>
          <w:szCs w:val="20"/>
        </w:rPr>
      </w:pPr>
      <w:r w:rsidRPr="004214FF">
        <w:rPr>
          <w:rFonts w:ascii="Arial" w:hAnsi="Arial" w:cs="Arial"/>
          <w:b/>
          <w:bCs/>
          <w:sz w:val="20"/>
          <w:szCs w:val="20"/>
        </w:rPr>
        <w:t xml:space="preserve">W celu potwierdzenia, że oferowane dostawy spełniają wymagania określone w SWZ, </w:t>
      </w:r>
      <w:r w:rsidRPr="004214FF">
        <w:rPr>
          <w:rFonts w:ascii="Arial" w:hAnsi="Arial" w:cs="Arial"/>
          <w:sz w:val="20"/>
          <w:szCs w:val="20"/>
        </w:rPr>
        <w:t>Zamawiający</w:t>
      </w:r>
      <w:r w:rsidR="002853CE">
        <w:rPr>
          <w:rFonts w:ascii="Arial" w:hAnsi="Arial" w:cs="Arial"/>
          <w:sz w:val="20"/>
          <w:szCs w:val="20"/>
        </w:rPr>
        <w:t xml:space="preserve"> wymaga złożenia przedmiotowych środków dowodowych wraz z ofertą :</w:t>
      </w:r>
      <w:r w:rsidRPr="004214FF">
        <w:rPr>
          <w:rFonts w:ascii="Arial" w:hAnsi="Arial" w:cs="Arial"/>
          <w:sz w:val="20"/>
          <w:szCs w:val="20"/>
        </w:rPr>
        <w:t xml:space="preserve"> </w:t>
      </w:r>
    </w:p>
    <w:p w14:paraId="4360D4AD" w14:textId="7DB9C5D2" w:rsidR="004214FF" w:rsidRPr="004214FF" w:rsidRDefault="006C0E77" w:rsidP="006C0E77">
      <w:pPr>
        <w:pStyle w:val="Default"/>
        <w:spacing w:after="67"/>
        <w:ind w:left="454"/>
        <w:jc w:val="both"/>
        <w:rPr>
          <w:rFonts w:ascii="Arial" w:hAnsi="Arial" w:cs="Arial"/>
          <w:sz w:val="20"/>
          <w:szCs w:val="20"/>
        </w:rPr>
      </w:pPr>
      <w:r>
        <w:rPr>
          <w:rFonts w:ascii="Arial" w:hAnsi="Arial" w:cs="Arial"/>
          <w:sz w:val="20"/>
          <w:szCs w:val="20"/>
        </w:rPr>
        <w:t>-</w:t>
      </w:r>
      <w:r w:rsidR="004214FF" w:rsidRPr="004214FF">
        <w:rPr>
          <w:rFonts w:ascii="Arial" w:hAnsi="Arial" w:cs="Arial"/>
          <w:sz w:val="20"/>
          <w:szCs w:val="20"/>
        </w:rPr>
        <w:t>certyfikat CE</w:t>
      </w:r>
      <w:r>
        <w:rPr>
          <w:rFonts w:ascii="Arial" w:hAnsi="Arial" w:cs="Arial"/>
          <w:sz w:val="20"/>
          <w:szCs w:val="20"/>
        </w:rPr>
        <w:t xml:space="preserve"> – wymagane do sprzętów w konkretnych Zadaniach, zgodnie z zapisami z Załącznika nr 8 do SWZ- OPZ.</w:t>
      </w:r>
    </w:p>
    <w:p w14:paraId="74CBD16D" w14:textId="4E9DAC75" w:rsidR="004214FF" w:rsidRPr="004214FF" w:rsidRDefault="006C0E77" w:rsidP="006C0E77">
      <w:pPr>
        <w:pStyle w:val="Default"/>
        <w:spacing w:after="67"/>
        <w:ind w:left="454"/>
        <w:jc w:val="both"/>
        <w:rPr>
          <w:rFonts w:ascii="Arial" w:hAnsi="Arial" w:cs="Arial"/>
          <w:sz w:val="20"/>
          <w:szCs w:val="20"/>
        </w:rPr>
      </w:pPr>
      <w:r>
        <w:rPr>
          <w:rFonts w:ascii="Arial" w:hAnsi="Arial" w:cs="Arial"/>
          <w:sz w:val="20"/>
          <w:szCs w:val="20"/>
        </w:rPr>
        <w:t>-</w:t>
      </w:r>
      <w:r w:rsidR="004214FF" w:rsidRPr="004214FF">
        <w:rPr>
          <w:rFonts w:ascii="Arial" w:hAnsi="Arial" w:cs="Arial"/>
          <w:sz w:val="20"/>
          <w:szCs w:val="20"/>
        </w:rPr>
        <w:t>dokument potwierdzający zgłoszenie wyrobu do Urzędu Rejestracji Produktów Leczniczych, Wyrobów Medycznych i Produktów Biobójczych, lub wydruk ze strony internetowej potwierdzający rejestrację wyrobu w bazie EUDAMED (https://ec.europa.eu/tools/eudamed/#/screen/search-</w:t>
      </w:r>
      <w:r w:rsidR="004214FF" w:rsidRPr="004214FF">
        <w:rPr>
          <w:rFonts w:ascii="Arial" w:hAnsi="Arial" w:cs="Arial"/>
          <w:sz w:val="20"/>
          <w:szCs w:val="20"/>
        </w:rPr>
        <w:lastRenderedPageBreak/>
        <w:t>device), lub wskazanie w ofercie danych umożliwiających weryfikację rejestracji wyrobu w bazie EUDAMED (https://ec.europa.eu/tools/eudamed/#/screen/search), np. numer referencyjny/katalogowy, model/nazwa, nazwa handlowa;</w:t>
      </w:r>
    </w:p>
    <w:p w14:paraId="4A2E47F8" w14:textId="27011FEE" w:rsidR="004214FF" w:rsidRPr="004214FF" w:rsidRDefault="004214FF" w:rsidP="004214FF">
      <w:pPr>
        <w:pStyle w:val="Default"/>
        <w:numPr>
          <w:ilvl w:val="0"/>
          <w:numId w:val="27"/>
        </w:numPr>
        <w:spacing w:after="67"/>
        <w:jc w:val="both"/>
        <w:rPr>
          <w:rFonts w:ascii="Arial" w:hAnsi="Arial" w:cs="Arial"/>
          <w:sz w:val="20"/>
          <w:szCs w:val="20"/>
        </w:rPr>
      </w:pPr>
      <w:r w:rsidRPr="004214FF">
        <w:rPr>
          <w:rFonts w:ascii="Arial" w:hAnsi="Arial" w:cs="Arial"/>
          <w:sz w:val="20"/>
          <w:szCs w:val="20"/>
        </w:rPr>
        <w:t xml:space="preserve">oświadczenie o zgodności oferowanego sprzętu z zasadą DNSH – według wzoru </w:t>
      </w:r>
      <w:r w:rsidRPr="004214FF">
        <w:rPr>
          <w:rFonts w:ascii="Arial" w:hAnsi="Arial" w:cs="Arial"/>
          <w:b/>
          <w:bCs/>
          <w:sz w:val="20"/>
          <w:szCs w:val="20"/>
        </w:rPr>
        <w:t xml:space="preserve">załącznika nr </w:t>
      </w:r>
      <w:r w:rsidR="00891344">
        <w:rPr>
          <w:rFonts w:ascii="Arial" w:hAnsi="Arial" w:cs="Arial"/>
          <w:b/>
          <w:bCs/>
          <w:sz w:val="20"/>
          <w:szCs w:val="20"/>
        </w:rPr>
        <w:t>10</w:t>
      </w:r>
    </w:p>
    <w:p w14:paraId="6C8BDB38" w14:textId="702B6ED0" w:rsidR="004214FF" w:rsidRPr="004214FF" w:rsidRDefault="004214FF" w:rsidP="004214FF">
      <w:pPr>
        <w:pStyle w:val="Default"/>
        <w:numPr>
          <w:ilvl w:val="0"/>
          <w:numId w:val="27"/>
        </w:numPr>
        <w:spacing w:after="67"/>
        <w:jc w:val="both"/>
        <w:rPr>
          <w:rFonts w:ascii="Arial" w:hAnsi="Arial" w:cs="Arial"/>
          <w:sz w:val="20"/>
          <w:szCs w:val="20"/>
        </w:rPr>
      </w:pPr>
      <w:r w:rsidRPr="004214FF">
        <w:rPr>
          <w:rFonts w:ascii="Arial" w:hAnsi="Arial" w:cs="Arial"/>
          <w:sz w:val="20"/>
          <w:szCs w:val="20"/>
        </w:rPr>
        <w:t xml:space="preserve">oświadczenie producenta o gwarantowanym okresie wsparcia technicznego i dostępności do części zamiennych przez okres minimum 10 lat od daty odbioru przedmiotu zamówienia według wzoru </w:t>
      </w:r>
      <w:r w:rsidRPr="004214FF">
        <w:rPr>
          <w:rFonts w:ascii="Arial" w:hAnsi="Arial" w:cs="Arial"/>
          <w:b/>
          <w:bCs/>
          <w:sz w:val="20"/>
          <w:szCs w:val="20"/>
        </w:rPr>
        <w:t xml:space="preserve">załącznika nr </w:t>
      </w:r>
      <w:r w:rsidR="00935443">
        <w:rPr>
          <w:rFonts w:ascii="Arial" w:hAnsi="Arial" w:cs="Arial"/>
          <w:b/>
          <w:bCs/>
          <w:sz w:val="20"/>
          <w:szCs w:val="20"/>
        </w:rPr>
        <w:t>7</w:t>
      </w:r>
    </w:p>
    <w:p w14:paraId="4C65E349" w14:textId="28FAC0FE" w:rsidR="004214FF" w:rsidRPr="004214FF" w:rsidRDefault="004214FF" w:rsidP="004214FF">
      <w:pPr>
        <w:pStyle w:val="Default"/>
        <w:numPr>
          <w:ilvl w:val="0"/>
          <w:numId w:val="27"/>
        </w:numPr>
        <w:jc w:val="both"/>
        <w:rPr>
          <w:rFonts w:ascii="Arial" w:hAnsi="Arial" w:cs="Arial"/>
          <w:sz w:val="20"/>
          <w:szCs w:val="20"/>
        </w:rPr>
      </w:pPr>
      <w:r w:rsidRPr="004214FF">
        <w:rPr>
          <w:rFonts w:ascii="Arial" w:hAnsi="Arial" w:cs="Arial"/>
          <w:sz w:val="20"/>
          <w:szCs w:val="20"/>
        </w:rPr>
        <w:t>Folder producenta potwierdzający opis przedmiotu zamówienia</w:t>
      </w:r>
    </w:p>
    <w:p w14:paraId="47C4CB50" w14:textId="77777777" w:rsidR="003F2566" w:rsidRDefault="003F2566" w:rsidP="004214FF">
      <w:pPr>
        <w:spacing w:after="0" w:line="360" w:lineRule="auto"/>
        <w:jc w:val="both"/>
        <w:rPr>
          <w:rFonts w:ascii="Arial" w:eastAsia="Times New Roman" w:hAnsi="Arial" w:cs="Arial"/>
          <w:sz w:val="20"/>
          <w:szCs w:val="20"/>
          <w:lang w:eastAsia="pl-PL"/>
        </w:rPr>
      </w:pPr>
    </w:p>
    <w:p w14:paraId="6CB353BD" w14:textId="77777777" w:rsidR="003F2566" w:rsidRPr="003F2566" w:rsidRDefault="003F2566" w:rsidP="003F2566">
      <w:pPr>
        <w:numPr>
          <w:ilvl w:val="0"/>
          <w:numId w:val="27"/>
        </w:numPr>
        <w:spacing w:after="0" w:line="360" w:lineRule="auto"/>
        <w:ind w:left="434" w:hanging="434"/>
        <w:jc w:val="both"/>
        <w:rPr>
          <w:rFonts w:ascii="Arial" w:eastAsia="Times New Roman" w:hAnsi="Arial" w:cs="Arial"/>
          <w:b/>
          <w:bCs/>
          <w:sz w:val="20"/>
          <w:szCs w:val="20"/>
          <w:lang w:eastAsia="pl-PL"/>
        </w:rPr>
      </w:pPr>
      <w:r w:rsidRPr="003F2566">
        <w:rPr>
          <w:rFonts w:ascii="Arial" w:eastAsia="Times New Roman" w:hAnsi="Arial" w:cs="Arial"/>
          <w:b/>
          <w:bCs/>
          <w:sz w:val="20"/>
          <w:szCs w:val="20"/>
          <w:lang w:eastAsia="pl-PL"/>
        </w:rPr>
        <w:t>Zamawiający przewiduje uzupełnienie przedmiotowych środków dowodowych.</w:t>
      </w:r>
    </w:p>
    <w:p w14:paraId="36A05FCA" w14:textId="77777777" w:rsidR="003F2566" w:rsidRPr="003F2566" w:rsidRDefault="003F2566" w:rsidP="003F2566">
      <w:pPr>
        <w:spacing w:after="0" w:line="360" w:lineRule="auto"/>
        <w:ind w:left="434"/>
        <w:jc w:val="both"/>
        <w:rPr>
          <w:rFonts w:ascii="Arial" w:eastAsia="Times New Roman" w:hAnsi="Arial" w:cs="Arial"/>
          <w:sz w:val="20"/>
          <w:szCs w:val="20"/>
          <w:lang w:eastAsia="pl-PL"/>
        </w:rPr>
      </w:pPr>
    </w:p>
    <w:p w14:paraId="4187920A" w14:textId="771D63C2" w:rsidR="003F2566" w:rsidRPr="003F2566" w:rsidRDefault="003F2566" w:rsidP="003F2566">
      <w:pPr>
        <w:spacing w:after="0" w:line="360" w:lineRule="auto"/>
        <w:ind w:left="454"/>
        <w:jc w:val="both"/>
        <w:rPr>
          <w:rFonts w:ascii="Arial" w:eastAsia="Times New Roman" w:hAnsi="Arial" w:cs="Arial"/>
          <w:b/>
          <w:bCs/>
          <w:sz w:val="20"/>
          <w:szCs w:val="20"/>
          <w:lang w:eastAsia="pl-PL"/>
        </w:rPr>
      </w:pPr>
      <w:r w:rsidRPr="003F2566">
        <w:rPr>
          <w:rFonts w:ascii="Arial" w:hAnsi="Arial" w:cs="Arial"/>
          <w:b/>
          <w:bCs/>
          <w:sz w:val="20"/>
          <w:szCs w:val="20"/>
        </w:rPr>
        <w:t>Zamawiający przed wyborem najkorzystniejszej oferty wezwie Wykonawcę , którego oferta została najwyżej oceniona do złożenia w wyznaczonym terminie , nie krótszym niż 5 dni aktualnych podmiotowych</w:t>
      </w:r>
      <w:r w:rsidR="002853CE">
        <w:rPr>
          <w:rFonts w:ascii="Arial" w:hAnsi="Arial" w:cs="Arial"/>
          <w:b/>
          <w:bCs/>
          <w:sz w:val="20"/>
          <w:szCs w:val="20"/>
        </w:rPr>
        <w:t xml:space="preserve"> </w:t>
      </w:r>
      <w:r w:rsidRPr="003F2566">
        <w:rPr>
          <w:rFonts w:ascii="Arial" w:hAnsi="Arial" w:cs="Arial"/>
          <w:b/>
          <w:bCs/>
          <w:sz w:val="20"/>
          <w:szCs w:val="20"/>
        </w:rPr>
        <w:t xml:space="preserve"> środków dowodowych.</w:t>
      </w:r>
    </w:p>
    <w:p w14:paraId="08FA5251" w14:textId="77777777" w:rsidR="003F2566" w:rsidRPr="00587C9C" w:rsidRDefault="003F2566" w:rsidP="003F2566">
      <w:pPr>
        <w:spacing w:after="0" w:line="360" w:lineRule="auto"/>
        <w:ind w:left="434"/>
        <w:jc w:val="both"/>
        <w:rPr>
          <w:rFonts w:eastAsia="Times New Roman" w:cstheme="minorHAnsi"/>
          <w:sz w:val="20"/>
          <w:szCs w:val="20"/>
          <w:lang w:eastAsia="pl-PL"/>
        </w:rPr>
      </w:pPr>
    </w:p>
    <w:p w14:paraId="0F21F057" w14:textId="4375A583" w:rsidR="003F2566" w:rsidRPr="00D277BB" w:rsidRDefault="003F2566" w:rsidP="003F2566">
      <w:pPr>
        <w:spacing w:after="0" w:line="360" w:lineRule="auto"/>
        <w:ind w:left="434"/>
        <w:jc w:val="both"/>
        <w:rPr>
          <w:rFonts w:ascii="Arial" w:eastAsia="Times New Roman" w:hAnsi="Arial" w:cs="Arial"/>
          <w:sz w:val="20"/>
          <w:szCs w:val="20"/>
          <w:lang w:eastAsia="pl-PL"/>
        </w:rPr>
      </w:pPr>
    </w:p>
    <w:p w14:paraId="2D1035CC" w14:textId="77777777" w:rsidR="00D277BB" w:rsidRPr="00D277BB" w:rsidRDefault="00D277BB" w:rsidP="00D277BB">
      <w:pPr>
        <w:numPr>
          <w:ilvl w:val="0"/>
          <w:numId w:val="8"/>
        </w:numPr>
        <w:pBdr>
          <w:bottom w:val="double" w:sz="4" w:space="1" w:color="auto"/>
        </w:pBdr>
        <w:shd w:val="clear" w:color="auto" w:fill="DAEEF3"/>
        <w:spacing w:before="360" w:after="40" w:line="360" w:lineRule="auto"/>
        <w:ind w:left="426" w:hanging="437"/>
        <w:jc w:val="both"/>
        <w:rPr>
          <w:rFonts w:ascii="Arial" w:eastAsia="Times New Roman" w:hAnsi="Arial" w:cs="Arial"/>
          <w:sz w:val="20"/>
          <w:szCs w:val="20"/>
          <w:lang w:eastAsia="pl-PL"/>
        </w:rPr>
      </w:pPr>
      <w:r w:rsidRPr="00D277BB">
        <w:rPr>
          <w:rFonts w:ascii="Arial" w:eastAsia="Times New Roman" w:hAnsi="Arial" w:cs="Arial"/>
          <w:b/>
          <w:sz w:val="20"/>
          <w:szCs w:val="20"/>
          <w:lang w:eastAsia="pl-PL"/>
        </w:rPr>
        <w:t>POLEGANIE NA ZASOBACH INNYCH PODMIOTÓW</w:t>
      </w:r>
    </w:p>
    <w:p w14:paraId="61ECA66E" w14:textId="77777777" w:rsidR="00D277BB" w:rsidRPr="00D277BB" w:rsidRDefault="00D277BB" w:rsidP="00D277BB">
      <w:pPr>
        <w:numPr>
          <w:ilvl w:val="3"/>
          <w:numId w:val="10"/>
        </w:numPr>
        <w:spacing w:before="240"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ab/>
        <w:t>Wykonawca może w celu potwierdzenia spełniania warunków udziału</w:t>
      </w:r>
      <w:r w:rsidRPr="00D277BB">
        <w:rPr>
          <w:rFonts w:ascii="Arial" w:eastAsia="Verdana" w:hAnsi="Arial" w:cs="Arial"/>
          <w:color w:val="FF0000"/>
          <w:sz w:val="20"/>
          <w:szCs w:val="20"/>
          <w:lang w:eastAsia="pl-PL"/>
        </w:rPr>
        <w:t xml:space="preserve"> </w:t>
      </w:r>
      <w:r w:rsidRPr="00D277BB">
        <w:rPr>
          <w:rFonts w:ascii="Arial" w:eastAsia="Verdana" w:hAnsi="Arial" w:cs="Arial"/>
          <w:sz w:val="20"/>
          <w:szCs w:val="20"/>
          <w:lang w:eastAsia="pl-PL"/>
        </w:rPr>
        <w:t>polegać na zdolnościach technicznych lub zawodowych podmiotów udostępniających zasoby, niezależnie od charakteru prawnego łączących go z nimi stosunków prawnych.</w:t>
      </w:r>
    </w:p>
    <w:p w14:paraId="4EB9A333" w14:textId="77777777" w:rsidR="00D277BB" w:rsidRPr="00D277BB" w:rsidRDefault="00D277BB" w:rsidP="00D277BB">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ab/>
        <w:t>W odniesieniu do warunków dotyczących doświadczenia, wykonawcy mogą polegać na zdolnościach podmiotów udostępniających zasoby, jeśli podmioty te wykonają świadczenie do realizacji którego te zdolności są wymagane.</w:t>
      </w:r>
    </w:p>
    <w:p w14:paraId="42B6C22E" w14:textId="7EC455CA" w:rsidR="00D277BB" w:rsidRPr="00D277BB" w:rsidRDefault="00D277BB" w:rsidP="00D277BB">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ab/>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2853CE">
        <w:rPr>
          <w:rFonts w:ascii="Arial" w:eastAsia="Verdana" w:hAnsi="Arial" w:cs="Arial"/>
          <w:b/>
          <w:bCs/>
          <w:sz w:val="20"/>
          <w:szCs w:val="20"/>
          <w:lang w:eastAsia="pl-PL"/>
        </w:rPr>
        <w:t>Z</w:t>
      </w:r>
      <w:r w:rsidRPr="00D277BB">
        <w:rPr>
          <w:rFonts w:ascii="Arial" w:eastAsia="Verdana" w:hAnsi="Arial" w:cs="Arial"/>
          <w:b/>
          <w:bCs/>
          <w:sz w:val="20"/>
          <w:szCs w:val="20"/>
          <w:lang w:eastAsia="pl-PL"/>
        </w:rPr>
        <w:t xml:space="preserve">ałącznik nr </w:t>
      </w:r>
      <w:r w:rsidR="00F311FC">
        <w:rPr>
          <w:rFonts w:ascii="Arial" w:eastAsia="Verdana" w:hAnsi="Arial" w:cs="Arial"/>
          <w:b/>
          <w:bCs/>
          <w:sz w:val="20"/>
          <w:szCs w:val="20"/>
          <w:lang w:eastAsia="pl-PL"/>
        </w:rPr>
        <w:t>11</w:t>
      </w:r>
      <w:r w:rsidRPr="00D277BB">
        <w:rPr>
          <w:rFonts w:ascii="Arial" w:eastAsia="Verdana" w:hAnsi="Arial" w:cs="Arial"/>
          <w:b/>
          <w:bCs/>
          <w:sz w:val="20"/>
          <w:szCs w:val="20"/>
          <w:lang w:eastAsia="pl-PL"/>
        </w:rPr>
        <w:t xml:space="preserve"> do SWZ.</w:t>
      </w:r>
    </w:p>
    <w:p w14:paraId="784432B4" w14:textId="77777777" w:rsidR="00D277BB" w:rsidRPr="00D277BB" w:rsidRDefault="00D277BB" w:rsidP="00D277BB">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B5A14FB" w14:textId="77777777" w:rsidR="00D277BB" w:rsidRPr="00D277BB" w:rsidRDefault="00D277BB" w:rsidP="00D277BB">
      <w:pPr>
        <w:numPr>
          <w:ilvl w:val="3"/>
          <w:numId w:val="10"/>
        </w:numPr>
        <w:spacing w:after="0" w:line="360" w:lineRule="auto"/>
        <w:ind w:left="426" w:right="20" w:hanging="426"/>
        <w:jc w:val="both"/>
        <w:rPr>
          <w:rFonts w:ascii="Arial" w:eastAsia="Verdana" w:hAnsi="Arial" w:cs="Arial"/>
          <w:sz w:val="20"/>
          <w:szCs w:val="20"/>
          <w:lang w:eastAsia="pl-PL"/>
        </w:rPr>
      </w:pPr>
      <w:r w:rsidRPr="00D277BB">
        <w:rPr>
          <w:rFonts w:ascii="Arial" w:eastAsia="Verdana" w:hAnsi="Arial" w:cs="Arial"/>
          <w:sz w:val="20"/>
          <w:szCs w:val="20"/>
          <w:lang w:eastAsia="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E3C91B" w14:textId="77777777" w:rsidR="00D277BB" w:rsidRPr="00D277BB" w:rsidRDefault="00D277BB" w:rsidP="00D277BB">
      <w:pPr>
        <w:spacing w:after="0" w:line="360" w:lineRule="auto"/>
        <w:ind w:left="399" w:right="20"/>
        <w:jc w:val="both"/>
        <w:rPr>
          <w:rFonts w:ascii="Arial" w:eastAsia="Verdana" w:hAnsi="Arial" w:cs="Arial"/>
          <w:sz w:val="20"/>
          <w:szCs w:val="20"/>
          <w:lang w:eastAsia="pl-PL"/>
        </w:rPr>
      </w:pPr>
      <w:r w:rsidRPr="00D277BB">
        <w:rPr>
          <w:rFonts w:ascii="Arial" w:eastAsia="Verdana" w:hAnsi="Arial" w:cs="Arial"/>
          <w:b/>
          <w:sz w:val="20"/>
          <w:szCs w:val="20"/>
          <w:lang w:eastAsia="pl-PL"/>
        </w:rPr>
        <w:lastRenderedPageBreak/>
        <w:tab/>
        <w:t xml:space="preserve">UWAGA: </w:t>
      </w:r>
      <w:r w:rsidRPr="00D277BB">
        <w:rPr>
          <w:rFonts w:ascii="Arial" w:eastAsia="Verdana" w:hAnsi="Arial" w:cs="Arial"/>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2A70E9D" w14:textId="77777777" w:rsidR="00D277BB" w:rsidRPr="0074378B" w:rsidRDefault="00D277BB" w:rsidP="00D277BB">
      <w:pPr>
        <w:numPr>
          <w:ilvl w:val="3"/>
          <w:numId w:val="10"/>
        </w:numPr>
        <w:shd w:val="clear" w:color="auto" w:fill="FFFFFF"/>
        <w:spacing w:after="0" w:line="360" w:lineRule="auto"/>
        <w:ind w:left="426" w:hanging="426"/>
        <w:jc w:val="both"/>
        <w:rPr>
          <w:rFonts w:ascii="Arial" w:eastAsia="Verdana" w:hAnsi="Arial" w:cs="Arial"/>
          <w:b/>
          <w:bCs/>
          <w:sz w:val="20"/>
          <w:szCs w:val="20"/>
          <w:lang w:eastAsia="pl-PL"/>
        </w:rPr>
      </w:pPr>
      <w:r w:rsidRPr="00D277BB">
        <w:rPr>
          <w:rFonts w:ascii="Arial" w:eastAsia="Verdana" w:hAnsi="Arial" w:cs="Arial"/>
          <w:sz w:val="20"/>
          <w:szCs w:val="20"/>
          <w:lang w:eastAsia="pl-PL"/>
        </w:rPr>
        <w:tab/>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09D4EBD9" w14:textId="5968EC9C" w:rsidR="0074378B" w:rsidRPr="0074378B" w:rsidRDefault="0074378B" w:rsidP="00D277BB">
      <w:pPr>
        <w:numPr>
          <w:ilvl w:val="3"/>
          <w:numId w:val="10"/>
        </w:numPr>
        <w:shd w:val="clear" w:color="auto" w:fill="FFFFFF"/>
        <w:spacing w:after="0" w:line="360" w:lineRule="auto"/>
        <w:ind w:left="426" w:hanging="426"/>
        <w:jc w:val="both"/>
        <w:rPr>
          <w:rFonts w:ascii="Arial" w:eastAsia="Verdana" w:hAnsi="Arial" w:cs="Arial"/>
          <w:b/>
          <w:bCs/>
          <w:sz w:val="20"/>
          <w:szCs w:val="20"/>
          <w:lang w:eastAsia="pl-PL"/>
        </w:rPr>
      </w:pPr>
      <w:bookmarkStart w:id="3" w:name="_Hlk214266421"/>
      <w:r w:rsidRPr="0074378B">
        <w:rPr>
          <w:rFonts w:ascii="Arial" w:eastAsia="Verdana" w:hAnsi="Arial" w:cs="Arial"/>
          <w:b/>
          <w:bCs/>
          <w:sz w:val="20"/>
          <w:szCs w:val="20"/>
          <w:lang w:eastAsia="pl-PL"/>
        </w:rPr>
        <w:t>W w/w przypadku należy wypełnić Załącznik nr 11.</w:t>
      </w:r>
    </w:p>
    <w:bookmarkEnd w:id="3"/>
    <w:p w14:paraId="4DE875F9" w14:textId="77777777" w:rsidR="00D277BB" w:rsidRPr="00D277BB" w:rsidRDefault="00D277BB" w:rsidP="00D277BB">
      <w:pPr>
        <w:numPr>
          <w:ilvl w:val="0"/>
          <w:numId w:val="8"/>
        </w:numPr>
        <w:pBdr>
          <w:bottom w:val="double" w:sz="4" w:space="1" w:color="auto"/>
        </w:pBdr>
        <w:shd w:val="clear" w:color="auto" w:fill="DAEEF3"/>
        <w:tabs>
          <w:tab w:val="left" w:pos="426"/>
        </w:tabs>
        <w:spacing w:before="360" w:after="40" w:line="360" w:lineRule="auto"/>
        <w:ind w:left="426" w:right="23" w:hanging="426"/>
        <w:jc w:val="both"/>
        <w:rPr>
          <w:rFonts w:ascii="Arial" w:eastAsia="Verdana" w:hAnsi="Arial" w:cs="Arial"/>
          <w:b/>
          <w:sz w:val="20"/>
          <w:szCs w:val="20"/>
          <w:lang w:eastAsia="pl-PL"/>
        </w:rPr>
      </w:pPr>
      <w:r w:rsidRPr="00D277BB">
        <w:rPr>
          <w:rFonts w:ascii="Arial" w:eastAsia="Verdana" w:hAnsi="Arial" w:cs="Arial"/>
          <w:b/>
          <w:sz w:val="20"/>
          <w:szCs w:val="20"/>
          <w:lang w:eastAsia="pl-PL"/>
        </w:rPr>
        <w:t>INFORMACJA DLA WYKONAWCÓW WSPÓLNIE UBIEGAJĄCYCH SIĘ O UDZIELENIE ZAMÓWIENIA (SPÓŁKI CYWILNE/ KONSORCJA)</w:t>
      </w:r>
    </w:p>
    <w:p w14:paraId="6A02C299" w14:textId="77777777" w:rsidR="00D277BB" w:rsidRPr="00D277BB" w:rsidRDefault="00D277BB" w:rsidP="00D277BB">
      <w:pPr>
        <w:numPr>
          <w:ilvl w:val="0"/>
          <w:numId w:val="11"/>
        </w:numPr>
        <w:spacing w:before="240"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Wykonawcy mogą wspólnie ubiegać się o udzielenie zamówienia. W takim przypadku Wykonawcy ustanawiają pełnomocnika do reprezentowania ich w postępowaniu albo do reprezentowania i zawarcia umowy w sprawie zamówienia publicznego. Pełnomocnictwo</w:t>
      </w:r>
      <w:r w:rsidRPr="00D277BB">
        <w:rPr>
          <w:rFonts w:ascii="Arial" w:eastAsia="Times New Roman" w:hAnsi="Arial" w:cs="Arial"/>
          <w:b/>
          <w:sz w:val="20"/>
          <w:szCs w:val="20"/>
          <w:lang w:eastAsia="pl-PL"/>
        </w:rPr>
        <w:t xml:space="preserve"> </w:t>
      </w:r>
      <w:r w:rsidRPr="00D277BB">
        <w:rPr>
          <w:rFonts w:ascii="Arial" w:eastAsia="Times New Roman" w:hAnsi="Arial" w:cs="Arial"/>
          <w:sz w:val="20"/>
          <w:szCs w:val="20"/>
          <w:lang w:eastAsia="pl-PL"/>
        </w:rPr>
        <w:t xml:space="preserve">winno być załączone do oferty. </w:t>
      </w:r>
    </w:p>
    <w:p w14:paraId="06F04C11" w14:textId="77777777" w:rsidR="00D277BB" w:rsidRPr="00D277BB" w:rsidRDefault="00D277BB" w:rsidP="00D277BB">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BA2CB8B" w14:textId="77777777" w:rsidR="00D277BB" w:rsidRPr="00D277BB" w:rsidRDefault="00D277BB" w:rsidP="00D277BB">
      <w:pPr>
        <w:numPr>
          <w:ilvl w:val="0"/>
          <w:numId w:val="11"/>
        </w:numPr>
        <w:spacing w:after="0" w:line="360" w:lineRule="auto"/>
        <w:ind w:left="426" w:hanging="426"/>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Wykonawcy wspólnie ubiegający się o udzielenie zamówienia dołączają do oferty oświadczenie, z którego wynika jaki zakres dostaw wykonają poszczególni wykonawcy.</w:t>
      </w:r>
    </w:p>
    <w:p w14:paraId="42FC611F" w14:textId="77777777" w:rsidR="002853CE" w:rsidRDefault="00D277BB" w:rsidP="002853CE">
      <w:pPr>
        <w:numPr>
          <w:ilvl w:val="0"/>
          <w:numId w:val="11"/>
        </w:numPr>
        <w:spacing w:after="0" w:line="360" w:lineRule="auto"/>
        <w:ind w:left="425" w:hanging="425"/>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Oświadczenia i dokumenty potwierdzające brak podstaw do wykluczenia z postępowania składa każdy z Wykonawców wspólnie ubiegających się o zamówienie.</w:t>
      </w:r>
      <w:bookmarkStart w:id="4" w:name="bookmark11"/>
    </w:p>
    <w:p w14:paraId="725E5FC2" w14:textId="3A3CA114" w:rsidR="00F311FC" w:rsidRPr="002853CE" w:rsidRDefault="00F311FC" w:rsidP="002853CE">
      <w:pPr>
        <w:numPr>
          <w:ilvl w:val="0"/>
          <w:numId w:val="11"/>
        </w:numPr>
        <w:spacing w:after="0" w:line="360" w:lineRule="auto"/>
        <w:ind w:left="425" w:hanging="425"/>
        <w:contextualSpacing/>
        <w:jc w:val="both"/>
        <w:rPr>
          <w:rFonts w:ascii="Arial" w:eastAsia="Times New Roman" w:hAnsi="Arial" w:cs="Arial"/>
          <w:sz w:val="20"/>
          <w:szCs w:val="20"/>
          <w:lang w:eastAsia="pl-PL"/>
        </w:rPr>
      </w:pPr>
      <w:r w:rsidRPr="002853CE">
        <w:rPr>
          <w:rFonts w:ascii="Arial" w:eastAsia="Verdana" w:hAnsi="Arial" w:cs="Arial"/>
          <w:b/>
          <w:bCs/>
          <w:sz w:val="20"/>
          <w:szCs w:val="20"/>
          <w:lang w:eastAsia="pl-PL"/>
        </w:rPr>
        <w:t>W w/w przypadku należy wypełnić Załącznik nr 3.</w:t>
      </w:r>
    </w:p>
    <w:p w14:paraId="52992855" w14:textId="77777777" w:rsidR="00F311FC" w:rsidRPr="00D277BB" w:rsidRDefault="00F311FC" w:rsidP="00F311FC">
      <w:pPr>
        <w:spacing w:after="0" w:line="360" w:lineRule="auto"/>
        <w:ind w:left="425"/>
        <w:contextualSpacing/>
        <w:jc w:val="both"/>
        <w:rPr>
          <w:rFonts w:ascii="Arial" w:eastAsia="Times New Roman" w:hAnsi="Arial" w:cs="Arial"/>
          <w:sz w:val="20"/>
          <w:szCs w:val="20"/>
          <w:lang w:eastAsia="pl-PL"/>
        </w:rPr>
      </w:pPr>
    </w:p>
    <w:p w14:paraId="7C535F80" w14:textId="5B821C61" w:rsidR="00D277BB" w:rsidRPr="00EB7FF0" w:rsidRDefault="00D277BB" w:rsidP="00EB7FF0">
      <w:pPr>
        <w:pStyle w:val="Akapitzlist"/>
        <w:numPr>
          <w:ilvl w:val="0"/>
          <w:numId w:val="8"/>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bCs/>
          <w:sz w:val="20"/>
          <w:szCs w:val="20"/>
          <w:lang w:val="cs-CZ" w:eastAsia="pl-PL"/>
        </w:rPr>
      </w:pPr>
      <w:r w:rsidRPr="00EB7FF0">
        <w:rPr>
          <w:rFonts w:ascii="Arial" w:eastAsia="Verdana" w:hAnsi="Arial" w:cs="Arial"/>
          <w:b/>
          <w:bCs/>
          <w:sz w:val="20"/>
          <w:szCs w:val="20"/>
          <w:lang w:val="cs-CZ" w:eastAsia="pl-PL"/>
        </w:rPr>
        <w:t xml:space="preserve">SPOSÓB KOMUNIKACJI ORAZ </w:t>
      </w:r>
      <w:bookmarkEnd w:id="4"/>
      <w:r w:rsidRPr="00EB7FF0">
        <w:rPr>
          <w:rFonts w:ascii="Arial" w:eastAsia="Verdana" w:hAnsi="Arial" w:cs="Arial"/>
          <w:b/>
          <w:bCs/>
          <w:sz w:val="20"/>
          <w:szCs w:val="20"/>
          <w:lang w:val="cs-CZ" w:eastAsia="pl-PL"/>
        </w:rPr>
        <w:t>WYJAŚNIENIA TREŚCI SWZ</w:t>
      </w:r>
    </w:p>
    <w:p w14:paraId="61B8719E" w14:textId="77777777" w:rsidR="00F311FC" w:rsidRPr="00F311FC" w:rsidRDefault="00F311FC" w:rsidP="00F311FC">
      <w:pPr>
        <w:numPr>
          <w:ilvl w:val="0"/>
          <w:numId w:val="33"/>
        </w:numPr>
        <w:spacing w:before="240" w:after="0" w:line="360" w:lineRule="auto"/>
        <w:ind w:left="426" w:right="-144" w:hanging="425"/>
        <w:contextualSpacing/>
        <w:jc w:val="both"/>
        <w:rPr>
          <w:rFonts w:ascii="Arial" w:eastAsia="Times New Roman" w:hAnsi="Arial" w:cs="Arial"/>
          <w:bCs/>
          <w:sz w:val="20"/>
          <w:szCs w:val="20"/>
          <w:lang w:eastAsia="pl-PL"/>
        </w:rPr>
      </w:pPr>
      <w:r w:rsidRPr="00F311FC">
        <w:rPr>
          <w:rFonts w:ascii="Arial" w:eastAsia="Times New Roman" w:hAnsi="Arial" w:cs="Arial"/>
          <w:bCs/>
          <w:sz w:val="20"/>
          <w:szCs w:val="20"/>
          <w:lang w:eastAsia="pl-PL"/>
        </w:rPr>
        <w:t xml:space="preserve">W postępowaniu o udzielenie zamówienia komunikacja między Zamawiającym a Wykonawcami odbywa się przy użyciu portalu </w:t>
      </w:r>
      <w:proofErr w:type="spellStart"/>
      <w:r w:rsidRPr="00F311FC">
        <w:rPr>
          <w:rFonts w:ascii="Arial" w:eastAsia="Times New Roman" w:hAnsi="Arial" w:cs="Arial"/>
          <w:bCs/>
          <w:sz w:val="20"/>
          <w:szCs w:val="20"/>
          <w:lang w:eastAsia="pl-PL"/>
        </w:rPr>
        <w:t>ezamowienia</w:t>
      </w:r>
      <w:proofErr w:type="spellEnd"/>
      <w:r w:rsidRPr="00F311FC">
        <w:rPr>
          <w:rFonts w:ascii="Arial" w:eastAsia="Times New Roman" w:hAnsi="Arial" w:cs="Arial"/>
          <w:bCs/>
          <w:sz w:val="20"/>
          <w:szCs w:val="20"/>
          <w:lang w:eastAsia="pl-PL"/>
        </w:rPr>
        <w:t xml:space="preserve">, dostępnego pod adresem: </w:t>
      </w:r>
      <w:hyperlink r:id="rId15" w:history="1">
        <w:r w:rsidRPr="00F311FC">
          <w:rPr>
            <w:rFonts w:ascii="Arial" w:eastAsia="Times New Roman" w:hAnsi="Arial" w:cs="Arial"/>
            <w:bCs/>
            <w:color w:val="0563C1" w:themeColor="hyperlink"/>
            <w:sz w:val="20"/>
            <w:szCs w:val="20"/>
            <w:u w:val="single"/>
            <w:lang w:eastAsia="pl-PL"/>
          </w:rPr>
          <w:t>https://ezamowienia.gov.pl/pl/</w:t>
        </w:r>
      </w:hyperlink>
      <w:r w:rsidRPr="00F311FC">
        <w:rPr>
          <w:rFonts w:ascii="Arial" w:eastAsia="Times New Roman" w:hAnsi="Arial" w:cs="Arial"/>
          <w:bCs/>
          <w:sz w:val="20"/>
          <w:szCs w:val="20"/>
          <w:lang w:eastAsia="pl-PL"/>
        </w:rPr>
        <w:t xml:space="preserve"> </w:t>
      </w:r>
      <w:r w:rsidRPr="00F311FC">
        <w:rPr>
          <w:rFonts w:ascii="Arial" w:eastAsia="Times New Roman" w:hAnsi="Arial" w:cs="Arial"/>
          <w:sz w:val="20"/>
          <w:szCs w:val="20"/>
          <w:lang w:eastAsia="pl-PL"/>
        </w:rPr>
        <w:t xml:space="preserve">oraz poczty elektronicznej - </w:t>
      </w:r>
      <w:hyperlink r:id="rId16" w:history="1">
        <w:r w:rsidRPr="00F311FC">
          <w:rPr>
            <w:rFonts w:ascii="Arial" w:eastAsia="Times New Roman" w:hAnsi="Arial" w:cs="Arial"/>
            <w:color w:val="0563C1" w:themeColor="hyperlink"/>
            <w:sz w:val="20"/>
            <w:szCs w:val="20"/>
            <w:u w:val="single"/>
            <w:lang w:eastAsia="pl-PL"/>
          </w:rPr>
          <w:t>pamela.janecka@zozleczyca.pl</w:t>
        </w:r>
      </w:hyperlink>
      <w:r w:rsidRPr="00F311FC">
        <w:rPr>
          <w:rFonts w:ascii="Arial" w:eastAsia="Times New Roman" w:hAnsi="Arial" w:cs="Arial"/>
          <w:sz w:val="20"/>
          <w:szCs w:val="20"/>
          <w:lang w:eastAsia="pl-PL"/>
        </w:rPr>
        <w:t>.</w:t>
      </w:r>
    </w:p>
    <w:p w14:paraId="7BEBA41E"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A041E6B"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Przeglądanie i pobieranie publicznej treści dokumentacji postępowania nie wymaga posiadania konta na Platformie e-Zamówienia ani logowania.</w:t>
      </w:r>
    </w:p>
    <w:p w14:paraId="2B0FAABE"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315F386"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C2C0D82"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w:t>
      </w:r>
    </w:p>
    <w:p w14:paraId="510F060C"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4867E1AF"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449E2EB"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zamówienia1 wystarczające jest posiadanie tzw. konta uproszczonego na Platformie e-Zamówienia.</w:t>
      </w:r>
    </w:p>
    <w:p w14:paraId="3193443D"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Wszystkie wysłane i odebrane w postępowaniu przez wykonawcę wiadomości widoczne są po zalogowaniu w podglądzie postępowania w zakładce „Komunikacja". </w:t>
      </w:r>
    </w:p>
    <w:p w14:paraId="79AD9D17"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Maksymalny rozmiar plików przesyłanych za pośrednictwem „Formularzy do komunikacji" wynosi 150 MB (wielkość ta dotyczy plików przesyłanych jako załączniki do jednego formularza). </w:t>
      </w:r>
    </w:p>
    <w:p w14:paraId="14707FC2"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Minimalne wymagania techniczne dotyczące sprzętu używanego w celu korzystania z usług Platformy e-Zamówienia oraz informacje dotyczące specyfikacji połączenia określa Regulamin Platformy e-Zamówienia. </w:t>
      </w:r>
    </w:p>
    <w:p w14:paraId="3AE1E774"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 xml:space="preserve">W przypadku problemów technicznych i awarii związanych z funkcjonowaniem Platformy e-Zamówienia użytkownicy mogą skorzystać ze wsparcia technicznego dostępnego </w:t>
      </w:r>
      <w:r w:rsidRPr="00F311FC">
        <w:rPr>
          <w:rFonts w:ascii="Arial" w:hAnsi="Arial" w:cs="Arial"/>
          <w:sz w:val="20"/>
          <w:szCs w:val="20"/>
        </w:rPr>
        <w:lastRenderedPageBreak/>
        <w:t xml:space="preserve">poprzez formularz udostępniony na stronie internetowej https://ezamowienia.gov.pl w zakładce „Zgłoś problem". </w:t>
      </w:r>
    </w:p>
    <w:p w14:paraId="07792CE7" w14:textId="77777777" w:rsidR="00F311FC" w:rsidRPr="00F311FC" w:rsidRDefault="00F311FC" w:rsidP="00F311FC">
      <w:pPr>
        <w:numPr>
          <w:ilvl w:val="1"/>
          <w:numId w:val="34"/>
        </w:numPr>
        <w:ind w:left="1134" w:hanging="437"/>
        <w:contextualSpacing/>
        <w:jc w:val="both"/>
        <w:rPr>
          <w:rFonts w:ascii="Arial" w:hAnsi="Arial" w:cs="Arial"/>
          <w:sz w:val="20"/>
          <w:szCs w:val="20"/>
        </w:rPr>
      </w:pPr>
      <w:r w:rsidRPr="00F311FC">
        <w:rPr>
          <w:rFonts w:ascii="Arial" w:hAnsi="Arial" w:cs="Arial"/>
          <w:sz w:val="20"/>
          <w:szCs w:val="20"/>
        </w:rPr>
        <w:t>W szczególnie uzasadnionych przypadkach uniemożliwiających komunikację Wykonawcy i Zamawiającego za pośrednictwem Platformy e-Zamówienia, Zamawiający dopuszcza komunikację za pomocą poczty elektronicznej na adres e-mail: pamela.janecka@zozleczyca.pl (nie dotyczy składania ofert/wniosków o dopuszczenie do udziału w postępowaniu)</w:t>
      </w:r>
    </w:p>
    <w:p w14:paraId="4EBC52A3" w14:textId="77777777" w:rsidR="00F311FC" w:rsidRPr="00F311FC" w:rsidRDefault="00F311FC" w:rsidP="00F311FC">
      <w:pPr>
        <w:numPr>
          <w:ilvl w:val="0"/>
          <w:numId w:val="34"/>
        </w:numPr>
        <w:spacing w:after="0" w:line="360" w:lineRule="auto"/>
        <w:ind w:left="426" w:right="92" w:hanging="426"/>
        <w:contextualSpacing/>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Osobą uprawnioną do porozumiewania się z Wykonawcami  jest:</w:t>
      </w:r>
    </w:p>
    <w:p w14:paraId="29BB2450" w14:textId="77777777" w:rsidR="00F311FC" w:rsidRPr="00F311FC" w:rsidRDefault="00F311FC" w:rsidP="00F311FC">
      <w:pPr>
        <w:spacing w:after="0" w:line="360" w:lineRule="auto"/>
        <w:ind w:left="1134" w:right="92"/>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 xml:space="preserve">Kierownik Działu Zamówień Publicznych i Zaopatrzenia- Pamela Janecka - </w:t>
      </w:r>
      <w:proofErr w:type="spellStart"/>
      <w:r w:rsidRPr="00F311FC">
        <w:rPr>
          <w:rFonts w:ascii="Arial" w:eastAsia="Times New Roman" w:hAnsi="Arial" w:cs="Arial"/>
          <w:sz w:val="20"/>
          <w:szCs w:val="20"/>
          <w:lang w:eastAsia="pl-PL"/>
        </w:rPr>
        <w:t>Szlozer</w:t>
      </w:r>
      <w:proofErr w:type="spellEnd"/>
      <w:r w:rsidRPr="00F311FC">
        <w:rPr>
          <w:rFonts w:ascii="Arial" w:eastAsia="Times New Roman" w:hAnsi="Arial" w:cs="Arial"/>
          <w:sz w:val="20"/>
          <w:szCs w:val="20"/>
          <w:lang w:eastAsia="pl-PL"/>
        </w:rPr>
        <w:t>, tel. 24 388 2601 w.205; (</w:t>
      </w:r>
      <w:hyperlink r:id="rId17" w:history="1">
        <w:r w:rsidRPr="00F311FC">
          <w:rPr>
            <w:rFonts w:ascii="Arial" w:eastAsia="Times New Roman" w:hAnsi="Arial" w:cs="Arial"/>
            <w:color w:val="0563C1" w:themeColor="hyperlink"/>
            <w:sz w:val="20"/>
            <w:szCs w:val="20"/>
            <w:u w:val="single"/>
            <w:lang w:eastAsia="pl-PL"/>
          </w:rPr>
          <w:t>pamela.janecka@zozleczyca.pl</w:t>
        </w:r>
      </w:hyperlink>
      <w:r w:rsidRPr="00F311FC">
        <w:rPr>
          <w:rFonts w:ascii="Arial" w:eastAsia="Times New Roman" w:hAnsi="Arial" w:cs="Arial"/>
          <w:sz w:val="20"/>
          <w:szCs w:val="20"/>
          <w:lang w:eastAsia="pl-PL"/>
        </w:rPr>
        <w:t>)</w:t>
      </w:r>
    </w:p>
    <w:p w14:paraId="0B6CD686" w14:textId="77777777" w:rsidR="00F311FC" w:rsidRPr="00F311FC" w:rsidRDefault="00F311FC" w:rsidP="00F311FC">
      <w:pPr>
        <w:numPr>
          <w:ilvl w:val="0"/>
          <w:numId w:val="34"/>
        </w:numPr>
        <w:spacing w:after="0" w:line="360" w:lineRule="auto"/>
        <w:ind w:left="426" w:right="-144" w:hanging="426"/>
        <w:contextualSpacing/>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W korespondencji kierowanej do Zamawiającego Wykonawcy powinni posługiwać się numerem przedmiotowego postępowania</w:t>
      </w:r>
    </w:p>
    <w:p w14:paraId="696E94C4" w14:textId="77777777" w:rsidR="00F311FC" w:rsidRPr="00F311FC" w:rsidRDefault="00F311FC" w:rsidP="002853CE">
      <w:pPr>
        <w:numPr>
          <w:ilvl w:val="1"/>
          <w:numId w:val="16"/>
        </w:numPr>
        <w:spacing w:after="0" w:line="360" w:lineRule="auto"/>
        <w:ind w:left="1134" w:right="92"/>
        <w:contextualSpacing/>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Wykonawca może zwrócić się do Zamawiającego z wnioskiem o wyjaśnienie treści SWZ.</w:t>
      </w:r>
    </w:p>
    <w:p w14:paraId="524E04FC" w14:textId="77777777" w:rsidR="00F311FC" w:rsidRPr="00F311FC" w:rsidRDefault="00F311FC" w:rsidP="002853CE">
      <w:pPr>
        <w:numPr>
          <w:ilvl w:val="1"/>
          <w:numId w:val="16"/>
        </w:numPr>
        <w:spacing w:after="0" w:line="360" w:lineRule="auto"/>
        <w:ind w:left="1134" w:right="92"/>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 xml:space="preserve">Zamawiający udzieli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162212F6" w14:textId="77777777" w:rsidR="00F311FC" w:rsidRPr="00F311FC" w:rsidRDefault="00F311FC" w:rsidP="002853CE">
      <w:pPr>
        <w:numPr>
          <w:ilvl w:val="1"/>
          <w:numId w:val="16"/>
        </w:numPr>
        <w:spacing w:after="0" w:line="360" w:lineRule="auto"/>
        <w:ind w:left="1134" w:right="92"/>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343E31EC" w14:textId="77777777" w:rsidR="00F311FC" w:rsidRPr="00F311FC" w:rsidRDefault="00F311FC" w:rsidP="002853CE">
      <w:pPr>
        <w:numPr>
          <w:ilvl w:val="1"/>
          <w:numId w:val="16"/>
        </w:numPr>
        <w:spacing w:after="0" w:line="360" w:lineRule="auto"/>
        <w:ind w:left="1134" w:right="92"/>
        <w:jc w:val="both"/>
        <w:rPr>
          <w:rFonts w:ascii="Arial" w:eastAsia="Times New Roman" w:hAnsi="Arial" w:cs="Arial"/>
          <w:sz w:val="20"/>
          <w:szCs w:val="20"/>
          <w:lang w:eastAsia="pl-PL"/>
        </w:rPr>
      </w:pPr>
      <w:r w:rsidRPr="00F311FC">
        <w:rPr>
          <w:rFonts w:ascii="Arial" w:eastAsia="Times New Roman" w:hAnsi="Arial" w:cs="Arial"/>
          <w:sz w:val="20"/>
          <w:szCs w:val="20"/>
          <w:lang w:eastAsia="pl-PL"/>
        </w:rPr>
        <w:t>Przedłużenie terminu składania ofert, nie wpływa na bieg terminu składania wniosku o wyjaśnienie treści SWZ.</w:t>
      </w:r>
    </w:p>
    <w:p w14:paraId="510DFA4F" w14:textId="77777777" w:rsidR="00F311FC" w:rsidRPr="00F311FC" w:rsidRDefault="00F311FC" w:rsidP="002853CE">
      <w:pPr>
        <w:numPr>
          <w:ilvl w:val="1"/>
          <w:numId w:val="16"/>
        </w:numPr>
        <w:spacing w:after="0" w:line="360" w:lineRule="auto"/>
        <w:jc w:val="both"/>
        <w:outlineLvl w:val="1"/>
        <w:rPr>
          <w:rFonts w:ascii="Arial" w:eastAsia="Times New Roman" w:hAnsi="Arial" w:cs="Arial"/>
          <w:bCs/>
          <w:iCs/>
          <w:color w:val="000000"/>
          <w:sz w:val="20"/>
          <w:szCs w:val="20"/>
          <w:lang w:eastAsia="x-none"/>
        </w:rPr>
      </w:pPr>
      <w:r w:rsidRPr="00F311FC">
        <w:rPr>
          <w:rFonts w:ascii="Arial" w:eastAsia="Times New Roman" w:hAnsi="Arial" w:cs="Arial"/>
          <w:bCs/>
          <w:iCs/>
          <w:color w:val="000000"/>
          <w:sz w:val="20"/>
          <w:szCs w:val="20"/>
          <w:lang w:eastAsia="x-none"/>
        </w:rPr>
        <w:t>Treść zapytań wraz z wyjaśnieniami Zamawiający udostępni na stronie internetowej prowadzonego postępowania, bez ujawniania źródła zapytania.</w:t>
      </w:r>
    </w:p>
    <w:p w14:paraId="20487ECB" w14:textId="77777777" w:rsidR="00F311FC" w:rsidRPr="00F311FC" w:rsidRDefault="00F311FC" w:rsidP="002853CE">
      <w:pPr>
        <w:numPr>
          <w:ilvl w:val="1"/>
          <w:numId w:val="16"/>
        </w:numPr>
        <w:spacing w:after="0" w:line="360" w:lineRule="auto"/>
        <w:jc w:val="both"/>
        <w:outlineLvl w:val="1"/>
        <w:rPr>
          <w:rFonts w:ascii="Arial" w:eastAsia="Times New Roman" w:hAnsi="Arial" w:cs="Arial"/>
          <w:bCs/>
          <w:iCs/>
          <w:color w:val="000000"/>
          <w:sz w:val="20"/>
          <w:szCs w:val="20"/>
          <w:lang w:eastAsia="x-none"/>
        </w:rPr>
      </w:pPr>
      <w:r w:rsidRPr="00F311FC">
        <w:rPr>
          <w:rFonts w:ascii="Arial" w:eastAsia="Times New Roman" w:hAnsi="Arial" w:cs="Arial"/>
          <w:bCs/>
          <w:iCs/>
          <w:color w:val="000000"/>
          <w:sz w:val="20"/>
          <w:szCs w:val="20"/>
          <w:lang w:eastAsia="x-none"/>
        </w:rPr>
        <w:t>W uzasadnionych przypadkach Zamawiający może przed upływem terminu składania ofert zmienić treść SWZ. Dokonaną zmianę treści SWZ Zamawiający udostępni na stronie internetowej prowadzonego postępowania.</w:t>
      </w:r>
    </w:p>
    <w:p w14:paraId="329BB26C" w14:textId="39678005" w:rsidR="00D277BB" w:rsidRPr="00D277BB" w:rsidRDefault="00EB7FF0" w:rsidP="00EB7FF0">
      <w:pPr>
        <w:pBdr>
          <w:bottom w:val="double" w:sz="4" w:space="1" w:color="auto"/>
        </w:pBdr>
        <w:shd w:val="clear" w:color="auto" w:fill="DAEEF3"/>
        <w:tabs>
          <w:tab w:val="left" w:pos="426"/>
        </w:tabs>
        <w:spacing w:before="360" w:after="40" w:line="360" w:lineRule="auto"/>
        <w:ind w:left="786" w:right="23"/>
        <w:jc w:val="both"/>
        <w:rPr>
          <w:rFonts w:ascii="Arial" w:eastAsia="Verdana" w:hAnsi="Arial" w:cs="Arial"/>
          <w:b/>
          <w:bCs/>
          <w:sz w:val="20"/>
          <w:szCs w:val="20"/>
          <w:lang w:val="cs-CZ" w:eastAsia="pl-PL"/>
        </w:rPr>
      </w:pPr>
      <w:bookmarkStart w:id="5" w:name="bookmark12"/>
      <w:r>
        <w:rPr>
          <w:rFonts w:ascii="Arial" w:eastAsia="Verdana" w:hAnsi="Arial" w:cs="Arial"/>
          <w:b/>
          <w:bCs/>
          <w:sz w:val="20"/>
          <w:szCs w:val="20"/>
          <w:lang w:val="cs-CZ" w:eastAsia="pl-PL"/>
        </w:rPr>
        <w:t>XIV.</w:t>
      </w:r>
      <w:r w:rsidR="00D277BB" w:rsidRPr="00D277BB">
        <w:rPr>
          <w:rFonts w:ascii="Arial" w:eastAsia="Verdana" w:hAnsi="Arial" w:cs="Arial"/>
          <w:b/>
          <w:bCs/>
          <w:sz w:val="20"/>
          <w:szCs w:val="20"/>
          <w:lang w:val="cs-CZ" w:eastAsia="pl-PL"/>
        </w:rPr>
        <w:tab/>
        <w:t>OPIS SPOSOBU PRZYGOTOWANIA OFER</w:t>
      </w:r>
      <w:bookmarkEnd w:id="5"/>
      <w:r w:rsidR="00D277BB" w:rsidRPr="00D277BB">
        <w:rPr>
          <w:rFonts w:ascii="Arial" w:eastAsia="Verdana" w:hAnsi="Arial" w:cs="Arial"/>
          <w:b/>
          <w:bCs/>
          <w:sz w:val="20"/>
          <w:szCs w:val="20"/>
          <w:lang w:val="cs-CZ" w:eastAsia="pl-PL"/>
        </w:rPr>
        <w:t>T ORAZ WYMAGANIA FORMALNE DOTYCZĄCE SKŁADANYCH OŚWIADCZEŃ I DOKUMENTÓW</w:t>
      </w:r>
    </w:p>
    <w:p w14:paraId="586A1644" w14:textId="77777777" w:rsidR="00EB7FF0" w:rsidRPr="00EB7FF0" w:rsidRDefault="00EB7FF0" w:rsidP="00EB7FF0">
      <w:pPr>
        <w:numPr>
          <w:ilvl w:val="0"/>
          <w:numId w:val="7"/>
        </w:numPr>
        <w:tabs>
          <w:tab w:val="clear" w:pos="1706"/>
          <w:tab w:val="num" w:pos="0"/>
        </w:tabs>
        <w:spacing w:before="240" w:after="0" w:line="360" w:lineRule="auto"/>
        <w:ind w:left="426" w:hanging="426"/>
        <w:jc w:val="both"/>
        <w:rPr>
          <w:rFonts w:ascii="Arial" w:eastAsia="Verdana" w:hAnsi="Arial" w:cs="Arial"/>
          <w:sz w:val="20"/>
          <w:szCs w:val="20"/>
          <w:lang w:eastAsia="pl-PL"/>
        </w:rPr>
      </w:pPr>
      <w:r w:rsidRPr="00EB7FF0">
        <w:rPr>
          <w:rFonts w:ascii="Arial" w:eastAsia="Verdana" w:hAnsi="Arial" w:cs="Arial"/>
          <w:sz w:val="20"/>
          <w:szCs w:val="20"/>
          <w:lang w:eastAsia="pl-PL"/>
        </w:rPr>
        <w:t>Wykonawca może złożyć tylko jedną ofertę.</w:t>
      </w:r>
    </w:p>
    <w:p w14:paraId="78E50B89" w14:textId="77777777" w:rsidR="00EB7FF0" w:rsidRPr="00EB7FF0" w:rsidRDefault="00EB7FF0" w:rsidP="00EB7FF0">
      <w:pPr>
        <w:numPr>
          <w:ilvl w:val="0"/>
          <w:numId w:val="7"/>
        </w:numPr>
        <w:tabs>
          <w:tab w:val="clear" w:pos="1706"/>
          <w:tab w:val="num" w:pos="0"/>
        </w:tabs>
        <w:spacing w:after="0" w:line="360" w:lineRule="auto"/>
        <w:ind w:left="426" w:hanging="426"/>
        <w:jc w:val="both"/>
        <w:rPr>
          <w:rFonts w:ascii="Arial" w:eastAsia="Verdana" w:hAnsi="Arial" w:cs="Arial"/>
          <w:sz w:val="20"/>
          <w:szCs w:val="20"/>
          <w:lang w:eastAsia="pl-PL"/>
        </w:rPr>
      </w:pPr>
      <w:r w:rsidRPr="00EB7FF0">
        <w:rPr>
          <w:rFonts w:ascii="Arial" w:eastAsia="Verdana" w:hAnsi="Arial" w:cs="Arial"/>
          <w:sz w:val="20"/>
          <w:szCs w:val="20"/>
          <w:lang w:eastAsia="pl-PL"/>
        </w:rPr>
        <w:t>Treść oferty musi odpowiadać treści SWZ.</w:t>
      </w:r>
    </w:p>
    <w:p w14:paraId="05F88900" w14:textId="77777777" w:rsidR="00EB7FF0" w:rsidRPr="00EB7FF0" w:rsidRDefault="00EB7FF0" w:rsidP="00EB7FF0">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EB7FF0">
        <w:rPr>
          <w:rFonts w:ascii="Arial" w:eastAsia="Verdana" w:hAnsi="Arial" w:cs="Arial"/>
          <w:sz w:val="20"/>
          <w:szCs w:val="20"/>
          <w:lang w:eastAsia="pl-PL"/>
        </w:rPr>
        <w:t xml:space="preserve">Ofertę składa się na Formularzu Ofertowym  – zgodnie z </w:t>
      </w:r>
      <w:r w:rsidRPr="00EB7FF0">
        <w:rPr>
          <w:rFonts w:ascii="Arial" w:eastAsia="Verdana" w:hAnsi="Arial" w:cs="Arial"/>
          <w:b/>
          <w:sz w:val="20"/>
          <w:szCs w:val="20"/>
          <w:lang w:eastAsia="pl-PL"/>
        </w:rPr>
        <w:t>Załącznikiem nr 1 do SWZ</w:t>
      </w:r>
      <w:r w:rsidRPr="00EB7FF0">
        <w:rPr>
          <w:rFonts w:ascii="Arial" w:eastAsia="Verdana" w:hAnsi="Arial" w:cs="Arial"/>
          <w:sz w:val="20"/>
          <w:szCs w:val="20"/>
          <w:lang w:eastAsia="pl-PL"/>
        </w:rPr>
        <w:t xml:space="preserve"> wraz z </w:t>
      </w:r>
      <w:r w:rsidRPr="00EB7FF0">
        <w:rPr>
          <w:rFonts w:ascii="Arial" w:eastAsia="Verdana" w:hAnsi="Arial" w:cs="Arial"/>
          <w:b/>
          <w:bCs/>
          <w:sz w:val="20"/>
          <w:szCs w:val="20"/>
          <w:lang w:eastAsia="pl-PL"/>
        </w:rPr>
        <w:t>Załącznikiem 8 – Opisem przedmiotu zamówienia- Formularz asortymentowy</w:t>
      </w:r>
      <w:r w:rsidRPr="00EB7FF0">
        <w:rPr>
          <w:rFonts w:ascii="Arial" w:eastAsia="Verdana" w:hAnsi="Arial" w:cs="Arial"/>
          <w:sz w:val="20"/>
          <w:szCs w:val="20"/>
          <w:lang w:eastAsia="pl-PL"/>
        </w:rPr>
        <w:t>, potwierdzającym zgodność oferowanego sprzętu z wymaganiami Zamawiającego.</w:t>
      </w:r>
    </w:p>
    <w:p w14:paraId="2AAC6CCA" w14:textId="77777777" w:rsidR="00EB7FF0" w:rsidRPr="00EB7FF0" w:rsidRDefault="00EB7FF0" w:rsidP="00EB7FF0">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EB7FF0">
        <w:rPr>
          <w:rFonts w:ascii="Arial" w:eastAsia="Verdana" w:hAnsi="Arial" w:cs="Arial"/>
          <w:sz w:val="20"/>
          <w:szCs w:val="20"/>
          <w:lang w:eastAsia="pl-PL"/>
        </w:rPr>
        <w:t>Oferta oraz pozostałe oświadczenia i dokumenty dla których Zamawiający określił wzory formularzy powinny być sporządzone zgodnie z tymi wzorami.</w:t>
      </w:r>
    </w:p>
    <w:p w14:paraId="33D6462B" w14:textId="77777777" w:rsidR="00EB7FF0" w:rsidRPr="00EB7FF0" w:rsidRDefault="00EB7FF0" w:rsidP="00EB7FF0">
      <w:pPr>
        <w:numPr>
          <w:ilvl w:val="0"/>
          <w:numId w:val="7"/>
        </w:numPr>
        <w:tabs>
          <w:tab w:val="clear" w:pos="1706"/>
          <w:tab w:val="num" w:pos="0"/>
        </w:tabs>
        <w:spacing w:after="0" w:line="360" w:lineRule="auto"/>
        <w:ind w:left="426" w:right="20" w:hanging="426"/>
        <w:rPr>
          <w:rFonts w:ascii="Arial" w:eastAsia="Verdana" w:hAnsi="Arial" w:cs="Arial"/>
          <w:b/>
          <w:sz w:val="20"/>
          <w:szCs w:val="20"/>
          <w:lang w:eastAsia="pl-PL"/>
        </w:rPr>
      </w:pPr>
      <w:r w:rsidRPr="00EB7FF0">
        <w:rPr>
          <w:rFonts w:ascii="Arial" w:eastAsia="Verdana" w:hAnsi="Arial" w:cs="Arial"/>
          <w:sz w:val="20"/>
          <w:szCs w:val="20"/>
          <w:lang w:eastAsia="pl-PL"/>
        </w:rPr>
        <w:lastRenderedPageBreak/>
        <w:t>Wraz z ofertą Wykonawca jest zobowiązany złożyć:</w:t>
      </w:r>
    </w:p>
    <w:p w14:paraId="3E4EAFB8" w14:textId="41180E61" w:rsidR="00EB7FF0" w:rsidRPr="00EB7FF0" w:rsidRDefault="00EB7FF0" w:rsidP="00EB7FF0">
      <w:pPr>
        <w:numPr>
          <w:ilvl w:val="0"/>
          <w:numId w:val="17"/>
        </w:numPr>
        <w:spacing w:after="0" w:line="360" w:lineRule="auto"/>
        <w:ind w:left="851" w:right="20" w:hanging="426"/>
        <w:jc w:val="both"/>
        <w:rPr>
          <w:rFonts w:ascii="Arial" w:eastAsia="Verdana" w:hAnsi="Arial" w:cs="Arial"/>
          <w:b/>
          <w:sz w:val="20"/>
          <w:szCs w:val="20"/>
          <w:lang w:eastAsia="pl-PL"/>
        </w:rPr>
      </w:pPr>
      <w:r w:rsidRPr="00EB7FF0">
        <w:rPr>
          <w:rFonts w:ascii="Arial" w:eastAsia="Verdana" w:hAnsi="Arial" w:cs="Arial"/>
          <w:sz w:val="20"/>
          <w:szCs w:val="20"/>
          <w:lang w:eastAsia="pl-PL"/>
        </w:rPr>
        <w:t>oświadczenia, o których mowa w Rozdziale X ust. 1 SWZ; ( Załącznik 2, 9)</w:t>
      </w:r>
    </w:p>
    <w:p w14:paraId="6BB80659" w14:textId="77777777" w:rsidR="00EB7FF0" w:rsidRPr="00EB7FF0" w:rsidRDefault="00EB7FF0" w:rsidP="00EB7FF0">
      <w:pPr>
        <w:numPr>
          <w:ilvl w:val="0"/>
          <w:numId w:val="17"/>
        </w:numPr>
        <w:spacing w:after="0" w:line="360" w:lineRule="auto"/>
        <w:ind w:left="851" w:right="20" w:hanging="426"/>
        <w:jc w:val="both"/>
        <w:rPr>
          <w:rFonts w:ascii="Arial" w:eastAsia="Verdana" w:hAnsi="Arial" w:cs="Arial"/>
          <w:b/>
          <w:sz w:val="20"/>
          <w:szCs w:val="20"/>
          <w:lang w:eastAsia="pl-PL"/>
        </w:rPr>
      </w:pPr>
      <w:r w:rsidRPr="00EB7FF0">
        <w:rPr>
          <w:rFonts w:ascii="Arial" w:eastAsia="Verdana" w:hAnsi="Arial" w:cs="Arial"/>
          <w:sz w:val="20"/>
          <w:szCs w:val="20"/>
          <w:lang w:eastAsia="pl-PL"/>
        </w:rPr>
        <w:t>zobowiązanie innego podmiotu, o którym mowa w Rozdziale XI ust. 3 SWZ (jeżeli dotyczy);</w:t>
      </w:r>
    </w:p>
    <w:p w14:paraId="0DD882BD" w14:textId="77777777" w:rsidR="00EB7FF0" w:rsidRPr="00EB7FF0" w:rsidRDefault="00EB7FF0" w:rsidP="00EB7FF0">
      <w:pPr>
        <w:numPr>
          <w:ilvl w:val="0"/>
          <w:numId w:val="17"/>
        </w:numPr>
        <w:spacing w:after="0" w:line="360" w:lineRule="auto"/>
        <w:ind w:left="851" w:right="20" w:hanging="426"/>
        <w:jc w:val="both"/>
        <w:rPr>
          <w:rFonts w:ascii="Arial" w:eastAsia="Verdana" w:hAnsi="Arial" w:cs="Arial"/>
          <w:b/>
          <w:sz w:val="20"/>
          <w:szCs w:val="20"/>
          <w:lang w:eastAsia="pl-PL"/>
        </w:rPr>
      </w:pPr>
      <w:r w:rsidRPr="00EB7FF0">
        <w:rPr>
          <w:rFonts w:ascii="Arial" w:eastAsia="Verdana" w:hAnsi="Arial" w:cs="Arial"/>
          <w:sz w:val="20"/>
          <w:szCs w:val="20"/>
          <w:lang w:eastAsia="pl-PL"/>
        </w:rPr>
        <w:t>przedmiotowe środki dowodowe , o których mowa w rozdziale X do SWZ</w:t>
      </w:r>
    </w:p>
    <w:p w14:paraId="461C509F" w14:textId="77777777" w:rsidR="00EB7FF0" w:rsidRPr="00EB7FF0" w:rsidRDefault="00EB7FF0" w:rsidP="00EB7FF0">
      <w:pPr>
        <w:numPr>
          <w:ilvl w:val="0"/>
          <w:numId w:val="17"/>
        </w:numPr>
        <w:spacing w:after="0" w:line="360" w:lineRule="auto"/>
        <w:ind w:left="851" w:right="20" w:hanging="426"/>
        <w:jc w:val="both"/>
        <w:rPr>
          <w:rFonts w:ascii="Arial" w:eastAsia="Verdana" w:hAnsi="Arial" w:cs="Arial"/>
          <w:b/>
          <w:sz w:val="20"/>
          <w:szCs w:val="20"/>
          <w:lang w:eastAsia="pl-PL"/>
        </w:rPr>
      </w:pPr>
      <w:r w:rsidRPr="00EB7FF0">
        <w:rPr>
          <w:rFonts w:ascii="Arial" w:eastAsia="Verdana" w:hAnsi="Arial" w:cs="Arial"/>
          <w:sz w:val="20"/>
          <w:szCs w:val="20"/>
          <w:lang w:eastAsia="pl-PL"/>
        </w:rPr>
        <w:t xml:space="preserve">dokumenty, z których wynika prawo do podpisania oferty; odpowiednie pełnomocnictwa. </w:t>
      </w:r>
    </w:p>
    <w:p w14:paraId="474DB3EF"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sz w:val="20"/>
          <w:szCs w:val="20"/>
          <w:lang w:eastAsia="pl-PL"/>
        </w:rPr>
      </w:pPr>
      <w:r w:rsidRPr="00EB7FF0">
        <w:rPr>
          <w:rFonts w:ascii="Arial" w:eastAsia="Verdana" w:hAnsi="Arial" w:cs="Arial"/>
          <w:sz w:val="20"/>
          <w:szCs w:val="20"/>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0AFCBF4E"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sz w:val="20"/>
          <w:szCs w:val="20"/>
          <w:lang w:eastAsia="pl-PL"/>
        </w:rPr>
      </w:pPr>
      <w:r w:rsidRPr="00EB7FF0">
        <w:rPr>
          <w:rFonts w:ascii="Arial" w:eastAsia="Verdana" w:hAnsi="Arial" w:cs="Arial"/>
          <w:sz w:val="20"/>
          <w:szCs w:val="20"/>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1D43C0E5"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bCs/>
          <w:sz w:val="20"/>
          <w:szCs w:val="20"/>
          <w:lang w:eastAsia="pl-PL"/>
        </w:rPr>
      </w:pPr>
      <w:r w:rsidRPr="00EB7FF0">
        <w:rPr>
          <w:rFonts w:ascii="Arial" w:eastAsia="Verdana" w:hAnsi="Arial" w:cs="Arial"/>
          <w:bCs/>
          <w:sz w:val="20"/>
          <w:szCs w:val="20"/>
          <w:lang w:eastAsia="pl-PL"/>
        </w:rPr>
        <w:t>Ofertę składa się pod rygorem nieważności w formie elektronicznej lub w postaci elektronicznej opatrzonej podpisem zaufanym lub podpisem osobistym.</w:t>
      </w:r>
    </w:p>
    <w:p w14:paraId="4B4BD573"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sz w:val="20"/>
          <w:szCs w:val="20"/>
          <w:lang w:eastAsia="pl-PL"/>
        </w:rPr>
      </w:pPr>
      <w:r w:rsidRPr="00EB7FF0">
        <w:rPr>
          <w:rFonts w:ascii="Arial" w:eastAsia="Verdana" w:hAnsi="Arial" w:cs="Arial"/>
          <w:sz w:val="20"/>
          <w:szCs w:val="20"/>
          <w:lang w:eastAsia="pl-PL"/>
        </w:rPr>
        <w:t>Oferta powinna być sporządzona w języku polskim. Każdy dokument składający się na ofertę powinien być czytelny.</w:t>
      </w:r>
    </w:p>
    <w:p w14:paraId="374888D3"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sz w:val="20"/>
          <w:szCs w:val="20"/>
          <w:lang w:eastAsia="pl-PL"/>
        </w:rPr>
      </w:pPr>
      <w:r w:rsidRPr="00EB7FF0">
        <w:rPr>
          <w:rFonts w:ascii="Arial" w:eastAsia="Verdana" w:hAnsi="Arial" w:cs="Arial"/>
          <w:sz w:val="20"/>
          <w:szCs w:val="20"/>
          <w:lang w:eastAsia="pl-PL"/>
        </w:rPr>
        <w:t>Jeśli oferta zawiera informacje stanowiące tajemnicę przedsiębiorstwa w rozumieniu ustawy z dnia 16 kwietnia 1993 r. o zwalczaniu nieuczciwej konkurencji (Dz. U. z 2022 r. poz. 1233  z późn. zm.), Wykonawca powinien nie później niż w terminie składania ofert, zastrzec, że nie mogą one być udostępnione oraz wykazać, iż zastrzeżone informacje stanowią tajemnicę przedsiębiorstwa.</w:t>
      </w:r>
    </w:p>
    <w:p w14:paraId="74B5DDA4" w14:textId="77777777" w:rsidR="00EB7FF0" w:rsidRPr="00EB7FF0" w:rsidRDefault="00EB7FF0" w:rsidP="00EB7FF0">
      <w:pPr>
        <w:numPr>
          <w:ilvl w:val="0"/>
          <w:numId w:val="7"/>
        </w:numPr>
        <w:spacing w:after="0" w:line="360" w:lineRule="auto"/>
        <w:ind w:left="426" w:right="23" w:hanging="440"/>
        <w:jc w:val="both"/>
        <w:rPr>
          <w:rFonts w:ascii="Arial" w:eastAsia="Verdana" w:hAnsi="Arial" w:cs="Arial"/>
          <w:sz w:val="20"/>
          <w:szCs w:val="20"/>
          <w:lang w:eastAsia="pl-PL"/>
        </w:rPr>
      </w:pPr>
      <w:r w:rsidRPr="00EB7FF0">
        <w:rPr>
          <w:rFonts w:ascii="Arial" w:eastAsia="Verdana" w:hAnsi="Arial" w:cs="Arial"/>
          <w:sz w:val="20"/>
          <w:szCs w:val="20"/>
          <w:lang w:eastAsia="pl-PL"/>
        </w:rPr>
        <w:t>Podmiotowe środki dowodowe lub inne dokumenty, w tym dokumenty potwierdzające umocowanie do reprezentowania, sporządzone w języku obcym przekazuje się wraz z tłumaczeniem na język polski.</w:t>
      </w:r>
    </w:p>
    <w:p w14:paraId="0004D85D" w14:textId="77777777" w:rsidR="00EB7FF0" w:rsidRPr="00EB7FF0" w:rsidRDefault="00EB7FF0" w:rsidP="00EB7FF0">
      <w:pPr>
        <w:numPr>
          <w:ilvl w:val="0"/>
          <w:numId w:val="7"/>
        </w:numPr>
        <w:spacing w:after="0" w:line="360" w:lineRule="auto"/>
        <w:ind w:left="434" w:right="23" w:hanging="426"/>
        <w:jc w:val="both"/>
        <w:rPr>
          <w:rFonts w:ascii="Arial" w:eastAsia="Verdana" w:hAnsi="Arial" w:cs="Arial"/>
          <w:sz w:val="20"/>
          <w:szCs w:val="20"/>
          <w:lang w:eastAsia="pl-PL"/>
        </w:rPr>
      </w:pPr>
      <w:r w:rsidRPr="00EB7FF0">
        <w:rPr>
          <w:rFonts w:ascii="Arial" w:eastAsia="Verdana" w:hAnsi="Arial" w:cs="Arial"/>
          <w:sz w:val="20"/>
          <w:szCs w:val="20"/>
          <w:lang w:eastAsia="pl-PL"/>
        </w:rPr>
        <w:t>Wszystkie koszty związane z uczestnictwem w postępowaniu, w szczególności z przygotowaniem i złożeniem oferty ponosi Wykonawca składający ofertę. Zamawiający nie przewiduje zwrotu kosztów udziału w postępowaniu.</w:t>
      </w:r>
    </w:p>
    <w:p w14:paraId="1A142A56" w14:textId="33FC6768" w:rsidR="00D277BB" w:rsidRPr="00EB7FF0" w:rsidRDefault="00D277BB" w:rsidP="002853CE">
      <w:pPr>
        <w:pStyle w:val="Akapitzlist"/>
        <w:numPr>
          <w:ilvl w:val="2"/>
          <w:numId w:val="16"/>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eastAsia="pl-PL"/>
        </w:rPr>
      </w:pPr>
      <w:r w:rsidRPr="00EB7FF0">
        <w:rPr>
          <w:rFonts w:ascii="Arial" w:eastAsia="Verdana" w:hAnsi="Arial" w:cs="Arial"/>
          <w:b/>
          <w:sz w:val="20"/>
          <w:szCs w:val="20"/>
          <w:lang w:eastAsia="pl-PL"/>
        </w:rPr>
        <w:t>SPOSÓB OBLICZENIA CENY OFERTY</w:t>
      </w:r>
    </w:p>
    <w:p w14:paraId="12A8F75E" w14:textId="77777777" w:rsidR="00D277BB" w:rsidRPr="00D277BB" w:rsidRDefault="00D277BB" w:rsidP="00D277BB">
      <w:pPr>
        <w:numPr>
          <w:ilvl w:val="0"/>
          <w:numId w:val="12"/>
        </w:numPr>
        <w:suppressAutoHyphens/>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Wykonawca podaje cenę za realizację przedmiotu zamówienia zgodnie ze wzorem Formularza Ofertowego, stanowiącego </w:t>
      </w:r>
      <w:r w:rsidRPr="00D277BB">
        <w:rPr>
          <w:rFonts w:ascii="Arial" w:eastAsia="Times New Roman" w:hAnsi="Arial" w:cs="Arial"/>
          <w:b/>
          <w:sz w:val="20"/>
          <w:szCs w:val="20"/>
          <w:lang w:eastAsia="pl-PL"/>
        </w:rPr>
        <w:t xml:space="preserve">Załącznik nr 1 do SWZ. </w:t>
      </w:r>
    </w:p>
    <w:p w14:paraId="7726879E" w14:textId="3E7C179E" w:rsidR="00D277BB" w:rsidRPr="00D277BB" w:rsidRDefault="00D277BB" w:rsidP="00D277BB">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4"/>
          <w:lang w:eastAsia="pl-PL"/>
        </w:rPr>
        <w:tab/>
        <w:t xml:space="preserve">Cena ofertowa brutto musi uwzględniać wszystkie koszty związane z realizacją przedmiotu zamówienia zgodnie z opisem przedmiotu zamówienia oraz istotnymi postanowieniami umowy </w:t>
      </w:r>
      <w:r w:rsidRPr="00D277BB">
        <w:rPr>
          <w:rFonts w:ascii="Arial" w:eastAsia="Times New Roman" w:hAnsi="Arial" w:cs="Arial"/>
          <w:sz w:val="20"/>
          <w:szCs w:val="20"/>
          <w:lang w:eastAsia="pl-PL"/>
        </w:rPr>
        <w:t>określonymi w niniejszej SWZ</w:t>
      </w:r>
      <w:r w:rsidR="00EB7FF0">
        <w:rPr>
          <w:rFonts w:ascii="Arial" w:eastAsia="Times New Roman" w:hAnsi="Arial" w:cs="Arial"/>
          <w:sz w:val="20"/>
          <w:szCs w:val="20"/>
          <w:lang w:eastAsia="pl-PL"/>
        </w:rPr>
        <w:t xml:space="preserve"> ( </w:t>
      </w:r>
      <w:r w:rsidR="00EB7FF0" w:rsidRPr="00891344">
        <w:rPr>
          <w:rFonts w:ascii="Arial" w:eastAsia="Times New Roman" w:hAnsi="Arial" w:cs="Arial"/>
          <w:b/>
          <w:bCs/>
          <w:sz w:val="20"/>
          <w:szCs w:val="20"/>
          <w:lang w:eastAsia="pl-PL"/>
        </w:rPr>
        <w:t xml:space="preserve">Załącznik nr 6 </w:t>
      </w:r>
      <w:r w:rsidR="00891344" w:rsidRPr="00891344">
        <w:rPr>
          <w:rFonts w:ascii="Arial" w:eastAsia="Times New Roman" w:hAnsi="Arial" w:cs="Arial"/>
          <w:b/>
          <w:bCs/>
          <w:sz w:val="20"/>
          <w:szCs w:val="20"/>
          <w:lang w:eastAsia="pl-PL"/>
        </w:rPr>
        <w:t>do SWZ</w:t>
      </w:r>
      <w:r w:rsidR="00EB7FF0">
        <w:rPr>
          <w:rFonts w:ascii="Arial" w:eastAsia="Times New Roman" w:hAnsi="Arial" w:cs="Arial"/>
          <w:sz w:val="20"/>
          <w:szCs w:val="20"/>
          <w:lang w:eastAsia="pl-PL"/>
        </w:rPr>
        <w:t>)</w:t>
      </w:r>
      <w:r w:rsidRPr="00D277BB">
        <w:rPr>
          <w:rFonts w:ascii="Arial" w:eastAsia="Times New Roman" w:hAnsi="Arial" w:cs="Arial"/>
          <w:sz w:val="20"/>
          <w:szCs w:val="20"/>
          <w:lang w:eastAsia="pl-PL"/>
        </w:rPr>
        <w:t xml:space="preserve"> </w:t>
      </w:r>
    </w:p>
    <w:p w14:paraId="1C2DBAA0" w14:textId="77777777" w:rsidR="00D277BB" w:rsidRPr="00D277BB" w:rsidRDefault="00D277BB" w:rsidP="00D277BB">
      <w:pPr>
        <w:numPr>
          <w:ilvl w:val="0"/>
          <w:numId w:val="12"/>
        </w:numPr>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ab/>
        <w:t>Cena podana na Formularzu Ofertowym jest ceną ostateczną, niepodlegającą negocjacji i wyczerpującą wszelkie należności Wykonawcy wobec Zamawiającego związane z realizacją przedmiotu zamówienia.</w:t>
      </w:r>
    </w:p>
    <w:p w14:paraId="215D5A47" w14:textId="77777777" w:rsidR="00D277BB" w:rsidRPr="00D277BB" w:rsidRDefault="00D277BB" w:rsidP="00D277BB">
      <w:pPr>
        <w:numPr>
          <w:ilvl w:val="0"/>
          <w:numId w:val="12"/>
        </w:numPr>
        <w:suppressAutoHyphens/>
        <w:spacing w:after="0" w:line="360" w:lineRule="auto"/>
        <w:ind w:left="426" w:hanging="426"/>
        <w:jc w:val="both"/>
        <w:rPr>
          <w:rFonts w:ascii="Arial" w:eastAsia="Times New Roman" w:hAnsi="Arial" w:cs="Arial"/>
          <w:sz w:val="20"/>
          <w:szCs w:val="24"/>
          <w:lang w:eastAsia="pl-PL"/>
        </w:rPr>
      </w:pPr>
      <w:r w:rsidRPr="00D277BB">
        <w:rPr>
          <w:rFonts w:ascii="Arial" w:eastAsia="Times New Roman" w:hAnsi="Arial" w:cs="Arial"/>
          <w:sz w:val="20"/>
          <w:szCs w:val="24"/>
          <w:lang w:eastAsia="pl-PL"/>
        </w:rPr>
        <w:tab/>
        <w:t>Cena oferty powinna być wyrażona w złotych polskich z dokładnością do 2 miejsc po przecinku. Zamawiający nie przewiduje rozliczeń w walucie obcej.</w:t>
      </w:r>
    </w:p>
    <w:p w14:paraId="155D1A94" w14:textId="77777777" w:rsidR="00D277BB" w:rsidRPr="00EB7FF0" w:rsidRDefault="00D277BB" w:rsidP="00D277BB">
      <w:pPr>
        <w:numPr>
          <w:ilvl w:val="0"/>
          <w:numId w:val="12"/>
        </w:numPr>
        <w:suppressAutoHyphens/>
        <w:spacing w:after="0" w:line="360" w:lineRule="auto"/>
        <w:ind w:left="426" w:right="-144" w:hanging="426"/>
        <w:jc w:val="both"/>
        <w:rPr>
          <w:rFonts w:ascii="Arial" w:eastAsia="Times New Roman" w:hAnsi="Arial" w:cs="Arial"/>
          <w:b/>
          <w:bCs/>
          <w:sz w:val="20"/>
          <w:szCs w:val="24"/>
          <w:lang w:eastAsia="pl-PL"/>
        </w:rPr>
      </w:pPr>
      <w:r w:rsidRPr="00D277BB">
        <w:rPr>
          <w:rFonts w:ascii="Arial" w:eastAsia="Times New Roman" w:hAnsi="Arial" w:cs="Arial"/>
          <w:sz w:val="20"/>
          <w:szCs w:val="24"/>
          <w:lang w:eastAsia="pl-PL"/>
        </w:rPr>
        <w:tab/>
      </w:r>
      <w:r w:rsidRPr="00EB7FF0">
        <w:rPr>
          <w:rFonts w:ascii="Arial" w:eastAsia="Times New Roman" w:hAnsi="Arial" w:cs="Arial"/>
          <w:b/>
          <w:bCs/>
          <w:sz w:val="20"/>
          <w:szCs w:val="24"/>
          <w:lang w:eastAsia="pl-PL"/>
        </w:rPr>
        <w:t>Wyliczona cena oferty brutto będzie służyć do porównania złożonych ofert i do rozliczenia w trakcie realizacji zamówienia.</w:t>
      </w:r>
    </w:p>
    <w:p w14:paraId="2FD16FDE" w14:textId="4B2B50C8" w:rsidR="00D277BB" w:rsidRPr="00D277BB" w:rsidRDefault="00D277BB" w:rsidP="00D277BB">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ab/>
        <w:t>Jeżeli została złożona oferta, której wybór prowadziłby do powstania u zamawiającego obowiązku podatkowego zgodnie z ustawą z dnia 11 marca 2004 r. o podatku od towarów i usług (Dz. U. z 202</w:t>
      </w:r>
      <w:r w:rsidR="00935443">
        <w:rPr>
          <w:rFonts w:ascii="Arial" w:eastAsia="Times New Roman" w:hAnsi="Arial" w:cs="Arial"/>
          <w:sz w:val="20"/>
          <w:szCs w:val="20"/>
          <w:lang w:eastAsia="pl-PL"/>
        </w:rPr>
        <w:t>5</w:t>
      </w:r>
      <w:r w:rsidRPr="00D277BB">
        <w:rPr>
          <w:rFonts w:ascii="Arial" w:eastAsia="Times New Roman" w:hAnsi="Arial" w:cs="Arial"/>
          <w:sz w:val="20"/>
          <w:szCs w:val="20"/>
          <w:lang w:eastAsia="pl-PL"/>
        </w:rPr>
        <w:t xml:space="preserve"> r. poz. </w:t>
      </w:r>
      <w:r w:rsidR="00935443">
        <w:rPr>
          <w:rFonts w:ascii="Arial" w:eastAsia="Times New Roman" w:hAnsi="Arial" w:cs="Arial"/>
          <w:sz w:val="20"/>
          <w:szCs w:val="20"/>
          <w:lang w:eastAsia="pl-PL"/>
        </w:rPr>
        <w:t>775</w:t>
      </w:r>
      <w:r w:rsidRPr="00D277BB">
        <w:rPr>
          <w:rFonts w:ascii="Arial" w:eastAsia="Times New Roman" w:hAnsi="Arial" w:cs="Arial"/>
          <w:sz w:val="20"/>
          <w:szCs w:val="20"/>
          <w:lang w:eastAsia="pl-PL"/>
        </w:rPr>
        <w:t xml:space="preserve">, z </w:t>
      </w:r>
      <w:proofErr w:type="spellStart"/>
      <w:r w:rsidRPr="00D277BB">
        <w:rPr>
          <w:rFonts w:ascii="Arial" w:eastAsia="Times New Roman" w:hAnsi="Arial" w:cs="Arial"/>
          <w:sz w:val="20"/>
          <w:szCs w:val="20"/>
          <w:lang w:eastAsia="pl-PL"/>
        </w:rPr>
        <w:t>późn</w:t>
      </w:r>
      <w:proofErr w:type="spellEnd"/>
      <w:r w:rsidRPr="00D277BB">
        <w:rPr>
          <w:rFonts w:ascii="Arial" w:eastAsia="Times New Roman" w:hAnsi="Arial" w:cs="Arial"/>
          <w:sz w:val="20"/>
          <w:szCs w:val="20"/>
          <w:lang w:eastAsia="pl-PL"/>
        </w:rPr>
        <w:t>. zm.), dla celów zastosowania kryterium ceny lub kosztu zamawiający dolicza do przedstawionej w tej ofercie ceny kwotę podatku od towarów i usług, którą miałby obowiązek rozliczyć.</w:t>
      </w:r>
      <w:r w:rsidRPr="00D277BB">
        <w:rPr>
          <w:rFonts w:ascii="Arial" w:eastAsia="Times New Roman" w:hAnsi="Arial" w:cs="Arial"/>
          <w:b/>
          <w:sz w:val="20"/>
          <w:szCs w:val="20"/>
          <w:lang w:eastAsia="pl-PL"/>
        </w:rPr>
        <w:t xml:space="preserve"> </w:t>
      </w:r>
      <w:r w:rsidRPr="00D277BB">
        <w:rPr>
          <w:rFonts w:ascii="Arial" w:eastAsia="Times New Roman" w:hAnsi="Arial" w:cs="Arial"/>
          <w:sz w:val="20"/>
          <w:szCs w:val="20"/>
          <w:lang w:eastAsia="pl-PL"/>
        </w:rPr>
        <w:t>W ofercie, o której mowa w ust. 1, wykonawca ma obowiązek:</w:t>
      </w:r>
    </w:p>
    <w:p w14:paraId="10BD51CC" w14:textId="77777777" w:rsidR="00D277BB" w:rsidRPr="00D277BB" w:rsidRDefault="00D277BB" w:rsidP="00D277BB">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poinformowania zamawiającego, że wybór jego oferty będzie prowadził do powstania u zamawiającego obowiązku podatkowego;</w:t>
      </w:r>
    </w:p>
    <w:p w14:paraId="49F7B0C9" w14:textId="77777777" w:rsidR="00D277BB" w:rsidRPr="00D277BB" w:rsidRDefault="00D277BB" w:rsidP="00D277BB">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wskazania nazwy (rodzaju) towaru, których dostawa lub świadczenie będą prowadziły do powstania obowiązku podatkowego;</w:t>
      </w:r>
    </w:p>
    <w:p w14:paraId="3E45F945" w14:textId="77777777" w:rsidR="00D277BB" w:rsidRPr="00D277BB" w:rsidRDefault="00D277BB" w:rsidP="00D277BB">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wskazania wartości towaru objętego obowiązkiem podatkowym zamawiającego, bez kwoty podatku;</w:t>
      </w:r>
    </w:p>
    <w:p w14:paraId="1D789546" w14:textId="77777777" w:rsidR="00D277BB" w:rsidRPr="00D277BB" w:rsidRDefault="00D277BB" w:rsidP="00D277BB">
      <w:pPr>
        <w:numPr>
          <w:ilvl w:val="0"/>
          <w:numId w:val="28"/>
        </w:numPr>
        <w:suppressAutoHyphens/>
        <w:spacing w:after="0" w:line="360" w:lineRule="auto"/>
        <w:ind w:left="850"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wskazania stawki podatku od towarów i usług, która zgodnie z wiedzą wykonawcy, będzie miała zastosowanie.</w:t>
      </w:r>
    </w:p>
    <w:p w14:paraId="360363AA" w14:textId="77777777" w:rsidR="00D277BB" w:rsidRPr="00D277BB" w:rsidRDefault="00D277BB" w:rsidP="00D277BB">
      <w:pPr>
        <w:numPr>
          <w:ilvl w:val="0"/>
          <w:numId w:val="12"/>
        </w:numPr>
        <w:suppressAutoHyphens/>
        <w:spacing w:after="0" w:line="360" w:lineRule="auto"/>
        <w:ind w:left="426" w:hanging="426"/>
        <w:jc w:val="both"/>
        <w:rPr>
          <w:rFonts w:ascii="Arial" w:eastAsia="Times New Roman" w:hAnsi="Arial" w:cs="Arial"/>
          <w:b/>
          <w:sz w:val="20"/>
          <w:szCs w:val="20"/>
          <w:lang w:eastAsia="pl-PL"/>
        </w:rPr>
      </w:pPr>
      <w:r w:rsidRPr="00D277BB">
        <w:rPr>
          <w:rFonts w:ascii="Arial" w:eastAsia="Times New Roman" w:hAnsi="Arial" w:cs="Arial"/>
          <w:sz w:val="20"/>
          <w:szCs w:val="20"/>
          <w:lang w:eastAsia="pl-PL"/>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B13444E" w14:textId="3CD93F6E" w:rsidR="00D277BB" w:rsidRPr="00EB7FF0" w:rsidRDefault="00D277BB" w:rsidP="002853CE">
      <w:pPr>
        <w:pStyle w:val="Akapitzlist"/>
        <w:numPr>
          <w:ilvl w:val="2"/>
          <w:numId w:val="16"/>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19"/>
          <w:lang w:val="cs-CZ" w:eastAsia="pl-PL"/>
        </w:rPr>
      </w:pPr>
      <w:r w:rsidRPr="00EB7FF0">
        <w:rPr>
          <w:rFonts w:ascii="Arial" w:eastAsia="Verdana" w:hAnsi="Arial" w:cs="Arial"/>
          <w:b/>
          <w:sz w:val="20"/>
          <w:szCs w:val="20"/>
          <w:lang w:eastAsia="pl-PL"/>
        </w:rPr>
        <w:t>WYMAGANIA</w:t>
      </w:r>
      <w:r w:rsidRPr="00EB7FF0">
        <w:rPr>
          <w:rFonts w:ascii="Arial" w:eastAsia="Verdana" w:hAnsi="Arial" w:cs="Arial"/>
          <w:b/>
          <w:sz w:val="20"/>
          <w:szCs w:val="19"/>
          <w:lang w:val="cs-CZ" w:eastAsia="pl-PL"/>
        </w:rPr>
        <w:t xml:space="preserve"> DOTYCZĄCE WADIUM</w:t>
      </w:r>
    </w:p>
    <w:p w14:paraId="6D302C1D" w14:textId="77777777" w:rsidR="00D277BB" w:rsidRPr="00D277BB" w:rsidRDefault="00D277BB" w:rsidP="00D277BB">
      <w:pPr>
        <w:spacing w:before="240" w:after="0" w:line="360" w:lineRule="auto"/>
        <w:ind w:left="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niniejszym postępowaniu Zamawiający nie przewiduje wnoszenia wadium.</w:t>
      </w:r>
    </w:p>
    <w:p w14:paraId="6C19552F" w14:textId="0299A9B3" w:rsidR="00D277BB" w:rsidRPr="00EB7FF0" w:rsidRDefault="00D277BB" w:rsidP="002853CE">
      <w:pPr>
        <w:pStyle w:val="Akapitzlist"/>
        <w:numPr>
          <w:ilvl w:val="2"/>
          <w:numId w:val="16"/>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EB7FF0">
        <w:rPr>
          <w:rFonts w:ascii="Arial" w:eastAsia="Verdana" w:hAnsi="Arial" w:cs="Arial"/>
          <w:b/>
          <w:sz w:val="20"/>
          <w:szCs w:val="20"/>
          <w:lang w:val="cs-CZ" w:eastAsia="pl-PL"/>
        </w:rPr>
        <w:t>TERMIN ZWIĄZANIA OFERTĄ</w:t>
      </w:r>
    </w:p>
    <w:p w14:paraId="22E5E7A2" w14:textId="77777777" w:rsidR="00D277BB" w:rsidRPr="00D277BB" w:rsidRDefault="00D277BB" w:rsidP="00D277BB">
      <w:pPr>
        <w:numPr>
          <w:ilvl w:val="0"/>
          <w:numId w:val="2"/>
        </w:numPr>
        <w:spacing w:before="240" w:after="0" w:line="360" w:lineRule="auto"/>
        <w:ind w:left="426" w:hanging="426"/>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Wykonawca będzie związany ofertą przez okres </w:t>
      </w:r>
      <w:r w:rsidRPr="00D277BB">
        <w:rPr>
          <w:rFonts w:ascii="Arial" w:eastAsia="Times New Roman" w:hAnsi="Arial" w:cs="Arial"/>
          <w:b/>
          <w:sz w:val="20"/>
          <w:szCs w:val="20"/>
          <w:lang w:eastAsia="pl-PL"/>
        </w:rPr>
        <w:t>30 dni.</w:t>
      </w:r>
      <w:r w:rsidRPr="00D277BB">
        <w:rPr>
          <w:rFonts w:ascii="Arial" w:eastAsia="Times New Roman" w:hAnsi="Arial" w:cs="Arial"/>
          <w:b/>
          <w:sz w:val="20"/>
          <w:szCs w:val="20"/>
          <w:lang w:eastAsia="pl-PL"/>
        </w:rPr>
        <w:br/>
      </w:r>
      <w:r w:rsidRPr="00D277BB">
        <w:rPr>
          <w:rFonts w:ascii="Arial" w:eastAsia="Times New Roman" w:hAnsi="Arial" w:cs="Arial"/>
          <w:sz w:val="20"/>
          <w:szCs w:val="20"/>
          <w:lang w:eastAsia="pl-PL"/>
        </w:rPr>
        <w:t>Bieg terminu związania ofertą rozpoczyna się wraz z upływem terminu składania ofert.</w:t>
      </w:r>
    </w:p>
    <w:p w14:paraId="68F3F98E" w14:textId="77777777" w:rsidR="00D277BB" w:rsidRPr="00D277BB" w:rsidRDefault="00D277BB" w:rsidP="00D277BB">
      <w:pPr>
        <w:numPr>
          <w:ilvl w:val="0"/>
          <w:numId w:val="2"/>
        </w:numPr>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 przypadku gdy wybór najkorzystniejszej oferty nie nastąpi przed upływem terminu związania ofertą wskazanego w ust. 1, Zamawiający przed upływem terminu związania ofertą przewiduje  jednokrotnie zwrócenie się do wykonawców o wyrażenie zgody na przedłużenie tego terminu o wskazywany przez niego okres, nie dłuższy niż 30 dni. </w:t>
      </w:r>
      <w:r w:rsidRPr="00D277BB">
        <w:rPr>
          <w:rFonts w:ascii="Arial" w:eastAsia="Times New Roman" w:hAnsi="Arial" w:cs="Arial"/>
          <w:sz w:val="20"/>
          <w:szCs w:val="20"/>
          <w:lang w:eastAsia="pl-PL"/>
        </w:rPr>
        <w:tab/>
        <w:t>Przedłużenie terminu związania ofertą będzie wymagało złożenia przez wykonawcę pisemnego oświadczenia o wyrażeniu zgody na przedłużenie terminu związania ofertą.</w:t>
      </w:r>
    </w:p>
    <w:p w14:paraId="59924E4E" w14:textId="059272B3" w:rsidR="00D277BB" w:rsidRPr="00EB7FF0" w:rsidRDefault="00D277BB" w:rsidP="002853CE">
      <w:pPr>
        <w:pStyle w:val="Akapitzlist"/>
        <w:numPr>
          <w:ilvl w:val="2"/>
          <w:numId w:val="16"/>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EB7FF0">
        <w:rPr>
          <w:rFonts w:ascii="Arial" w:eastAsia="Verdana" w:hAnsi="Arial" w:cs="Arial"/>
          <w:b/>
          <w:sz w:val="20"/>
          <w:szCs w:val="20"/>
          <w:lang w:eastAsia="pl-PL"/>
        </w:rPr>
        <w:lastRenderedPageBreak/>
        <w:t>SPOSÓB</w:t>
      </w:r>
      <w:r w:rsidRPr="00EB7FF0">
        <w:rPr>
          <w:rFonts w:ascii="Arial" w:eastAsia="Verdana" w:hAnsi="Arial" w:cs="Arial"/>
          <w:b/>
          <w:sz w:val="20"/>
          <w:szCs w:val="20"/>
          <w:lang w:val="cs-CZ" w:eastAsia="pl-PL"/>
        </w:rPr>
        <w:t xml:space="preserve"> I TERMIN SKŁADANIA I OTWARCIA OFERT</w:t>
      </w:r>
    </w:p>
    <w:p w14:paraId="050D32C6" w14:textId="6A0B339F" w:rsidR="00EB7FF0" w:rsidRPr="00EB7FF0" w:rsidRDefault="00EB7FF0" w:rsidP="00EB7FF0">
      <w:pPr>
        <w:numPr>
          <w:ilvl w:val="0"/>
          <w:numId w:val="4"/>
        </w:numPr>
        <w:spacing w:before="240" w:after="0" w:line="360" w:lineRule="auto"/>
        <w:ind w:left="426" w:hanging="426"/>
        <w:jc w:val="both"/>
        <w:rPr>
          <w:rFonts w:ascii="Arial" w:eastAsia="Times New Roman" w:hAnsi="Arial" w:cs="Arial"/>
          <w:b/>
          <w:sz w:val="20"/>
          <w:szCs w:val="20"/>
          <w:lang w:eastAsia="pl-PL"/>
        </w:rPr>
      </w:pPr>
      <w:r w:rsidRPr="00EB7FF0">
        <w:rPr>
          <w:rFonts w:ascii="Arial" w:eastAsia="Times New Roman" w:hAnsi="Arial" w:cs="Arial"/>
          <w:sz w:val="20"/>
          <w:szCs w:val="20"/>
          <w:lang w:eastAsia="pl-PL"/>
        </w:rPr>
        <w:t>Ofertę należy złożyć poprzez Platformę- ezamowienia.gov.pl do dnia</w:t>
      </w:r>
      <w:r w:rsidRPr="00EB7FF0">
        <w:rPr>
          <w:rFonts w:ascii="Arial" w:eastAsia="Times New Roman" w:hAnsi="Arial" w:cs="Arial"/>
          <w:b/>
          <w:sz w:val="20"/>
          <w:szCs w:val="20"/>
          <w:lang w:eastAsia="pl-PL"/>
        </w:rPr>
        <w:t xml:space="preserve"> 2</w:t>
      </w:r>
      <w:r w:rsidR="006C0E77">
        <w:rPr>
          <w:rFonts w:ascii="Arial" w:eastAsia="Times New Roman" w:hAnsi="Arial" w:cs="Arial"/>
          <w:b/>
          <w:sz w:val="20"/>
          <w:szCs w:val="20"/>
          <w:lang w:eastAsia="pl-PL"/>
        </w:rPr>
        <w:t>8</w:t>
      </w:r>
      <w:r w:rsidRPr="00EB7FF0">
        <w:rPr>
          <w:rFonts w:ascii="Arial" w:eastAsia="Times New Roman" w:hAnsi="Arial" w:cs="Arial"/>
          <w:b/>
          <w:sz w:val="20"/>
          <w:szCs w:val="20"/>
          <w:lang w:eastAsia="pl-PL"/>
        </w:rPr>
        <w:t>.</w:t>
      </w:r>
      <w:r w:rsidR="00891344">
        <w:rPr>
          <w:rFonts w:ascii="Arial" w:eastAsia="Times New Roman" w:hAnsi="Arial" w:cs="Arial"/>
          <w:b/>
          <w:sz w:val="20"/>
          <w:szCs w:val="20"/>
          <w:lang w:eastAsia="pl-PL"/>
        </w:rPr>
        <w:t>0</w:t>
      </w:r>
      <w:r w:rsidR="008F74DC">
        <w:rPr>
          <w:rFonts w:ascii="Arial" w:eastAsia="Times New Roman" w:hAnsi="Arial" w:cs="Arial"/>
          <w:b/>
          <w:sz w:val="20"/>
          <w:szCs w:val="20"/>
          <w:lang w:eastAsia="pl-PL"/>
        </w:rPr>
        <w:t>1</w:t>
      </w:r>
      <w:r w:rsidRPr="00EB7FF0">
        <w:rPr>
          <w:rFonts w:ascii="Arial" w:eastAsia="Times New Roman" w:hAnsi="Arial" w:cs="Arial"/>
          <w:b/>
          <w:sz w:val="20"/>
          <w:szCs w:val="20"/>
          <w:lang w:eastAsia="pl-PL"/>
        </w:rPr>
        <w:t>.</w:t>
      </w:r>
      <w:r w:rsidRPr="00EB7FF0">
        <w:rPr>
          <w:rFonts w:ascii="Arial" w:eastAsia="Times New Roman" w:hAnsi="Arial" w:cs="Arial"/>
          <w:b/>
          <w:sz w:val="20"/>
          <w:szCs w:val="24"/>
          <w:lang w:eastAsia="pl-PL"/>
        </w:rPr>
        <w:t xml:space="preserve"> 202</w:t>
      </w:r>
      <w:r w:rsidR="00891344">
        <w:rPr>
          <w:rFonts w:ascii="Arial" w:eastAsia="Times New Roman" w:hAnsi="Arial" w:cs="Arial"/>
          <w:b/>
          <w:sz w:val="20"/>
          <w:szCs w:val="24"/>
          <w:lang w:eastAsia="pl-PL"/>
        </w:rPr>
        <w:t>6</w:t>
      </w:r>
      <w:r w:rsidRPr="00EB7FF0">
        <w:rPr>
          <w:rFonts w:ascii="Arial" w:eastAsia="Times New Roman" w:hAnsi="Arial" w:cs="Arial"/>
          <w:b/>
          <w:sz w:val="20"/>
          <w:szCs w:val="20"/>
          <w:lang w:eastAsia="pl-PL"/>
        </w:rPr>
        <w:t xml:space="preserve">r. do godziny </w:t>
      </w:r>
      <w:r w:rsidR="008F74DC">
        <w:rPr>
          <w:rFonts w:ascii="Arial" w:eastAsia="Times New Roman" w:hAnsi="Arial" w:cs="Arial"/>
          <w:b/>
          <w:bCs/>
          <w:sz w:val="20"/>
          <w:szCs w:val="24"/>
          <w:lang w:eastAsia="pl-PL"/>
        </w:rPr>
        <w:t>8</w:t>
      </w:r>
      <w:r w:rsidRPr="00EB7FF0">
        <w:rPr>
          <w:rFonts w:ascii="Arial" w:eastAsia="Times New Roman" w:hAnsi="Arial" w:cs="Arial"/>
          <w:b/>
          <w:sz w:val="20"/>
          <w:szCs w:val="20"/>
          <w:lang w:eastAsia="pl-PL"/>
        </w:rPr>
        <w:t>:00</w:t>
      </w:r>
      <w:r w:rsidRPr="00EB7FF0">
        <w:rPr>
          <w:rFonts w:ascii="Arial" w:eastAsia="Times New Roman" w:hAnsi="Arial" w:cs="Arial"/>
          <w:sz w:val="20"/>
          <w:szCs w:val="20"/>
          <w:lang w:eastAsia="pl-PL"/>
        </w:rPr>
        <w:t>.</w:t>
      </w:r>
    </w:p>
    <w:p w14:paraId="66617F96" w14:textId="77777777" w:rsidR="00EB7FF0" w:rsidRPr="00EB7FF0" w:rsidRDefault="00EB7FF0" w:rsidP="00EB7FF0">
      <w:pPr>
        <w:numPr>
          <w:ilvl w:val="0"/>
          <w:numId w:val="4"/>
        </w:numPr>
        <w:spacing w:after="0" w:line="360" w:lineRule="auto"/>
        <w:ind w:left="426" w:hanging="426"/>
        <w:jc w:val="both"/>
        <w:rPr>
          <w:rFonts w:ascii="Arial" w:eastAsia="Times New Roman" w:hAnsi="Arial" w:cs="Arial"/>
          <w:b/>
          <w:sz w:val="20"/>
          <w:szCs w:val="20"/>
          <w:lang w:eastAsia="pl-PL"/>
        </w:rPr>
      </w:pPr>
      <w:r w:rsidRPr="00EB7FF0">
        <w:rPr>
          <w:rFonts w:ascii="Arial" w:eastAsia="Times New Roman" w:hAnsi="Arial" w:cs="Arial"/>
          <w:sz w:val="20"/>
          <w:szCs w:val="20"/>
          <w:lang w:eastAsia="pl-PL"/>
        </w:rPr>
        <w:t>O terminie złożenia oferty decyduje czas pełnego przeprocesowania transakcji na Platformie.</w:t>
      </w:r>
    </w:p>
    <w:p w14:paraId="45689D65" w14:textId="02343478" w:rsidR="00EB7FF0" w:rsidRPr="00EB7FF0" w:rsidRDefault="00EB7FF0" w:rsidP="00EB7FF0">
      <w:pPr>
        <w:numPr>
          <w:ilvl w:val="0"/>
          <w:numId w:val="4"/>
        </w:numPr>
        <w:spacing w:after="0" w:line="360" w:lineRule="auto"/>
        <w:ind w:left="426" w:hanging="426"/>
        <w:jc w:val="both"/>
        <w:rPr>
          <w:rFonts w:ascii="Arial" w:eastAsia="Times New Roman" w:hAnsi="Arial" w:cs="Arial"/>
          <w:b/>
          <w:sz w:val="20"/>
          <w:szCs w:val="20"/>
          <w:lang w:eastAsia="pl-PL"/>
        </w:rPr>
      </w:pPr>
      <w:r w:rsidRPr="00EB7FF0">
        <w:rPr>
          <w:rFonts w:ascii="Arial" w:eastAsia="Times New Roman" w:hAnsi="Arial" w:cs="Arial"/>
          <w:sz w:val="20"/>
          <w:szCs w:val="20"/>
          <w:lang w:eastAsia="pl-PL"/>
        </w:rPr>
        <w:t>Otwarcie ofert nastąpi w dniu</w:t>
      </w:r>
      <w:r w:rsidRPr="00EB7FF0">
        <w:rPr>
          <w:rFonts w:ascii="Arial" w:eastAsia="Times New Roman" w:hAnsi="Arial" w:cs="Arial"/>
          <w:b/>
          <w:bCs/>
          <w:sz w:val="20"/>
          <w:szCs w:val="20"/>
          <w:lang w:eastAsia="pl-PL"/>
        </w:rPr>
        <w:t xml:space="preserve"> </w:t>
      </w:r>
      <w:r w:rsidRPr="00EB7FF0">
        <w:rPr>
          <w:rFonts w:ascii="Arial" w:eastAsia="Times New Roman" w:hAnsi="Arial" w:cs="Arial"/>
          <w:b/>
          <w:bCs/>
          <w:sz w:val="20"/>
          <w:szCs w:val="24"/>
          <w:lang w:eastAsia="pl-PL"/>
        </w:rPr>
        <w:t>2</w:t>
      </w:r>
      <w:r w:rsidR="006C0E77">
        <w:rPr>
          <w:rFonts w:ascii="Arial" w:eastAsia="Times New Roman" w:hAnsi="Arial" w:cs="Arial"/>
          <w:b/>
          <w:bCs/>
          <w:sz w:val="20"/>
          <w:szCs w:val="24"/>
          <w:lang w:eastAsia="pl-PL"/>
        </w:rPr>
        <w:t>8</w:t>
      </w:r>
      <w:r w:rsidRPr="00EB7FF0">
        <w:rPr>
          <w:rFonts w:ascii="Arial" w:eastAsia="Times New Roman" w:hAnsi="Arial" w:cs="Arial"/>
          <w:b/>
          <w:bCs/>
          <w:sz w:val="20"/>
          <w:szCs w:val="24"/>
          <w:lang w:eastAsia="pl-PL"/>
        </w:rPr>
        <w:t>.</w:t>
      </w:r>
      <w:r w:rsidR="00891344">
        <w:rPr>
          <w:rFonts w:ascii="Arial" w:eastAsia="Times New Roman" w:hAnsi="Arial" w:cs="Arial"/>
          <w:b/>
          <w:bCs/>
          <w:sz w:val="20"/>
          <w:szCs w:val="24"/>
          <w:lang w:eastAsia="pl-PL"/>
        </w:rPr>
        <w:t>0</w:t>
      </w:r>
      <w:r w:rsidR="008F74DC">
        <w:rPr>
          <w:rFonts w:ascii="Arial" w:eastAsia="Times New Roman" w:hAnsi="Arial" w:cs="Arial"/>
          <w:b/>
          <w:bCs/>
          <w:sz w:val="20"/>
          <w:szCs w:val="24"/>
          <w:lang w:eastAsia="pl-PL"/>
        </w:rPr>
        <w:t>1</w:t>
      </w:r>
      <w:r w:rsidRPr="00EB7FF0">
        <w:rPr>
          <w:rFonts w:ascii="Arial" w:eastAsia="Times New Roman" w:hAnsi="Arial" w:cs="Arial"/>
          <w:b/>
          <w:bCs/>
          <w:sz w:val="20"/>
          <w:szCs w:val="24"/>
          <w:lang w:eastAsia="pl-PL"/>
        </w:rPr>
        <w:t>.202</w:t>
      </w:r>
      <w:r w:rsidR="00891344">
        <w:rPr>
          <w:rFonts w:ascii="Arial" w:eastAsia="Times New Roman" w:hAnsi="Arial" w:cs="Arial"/>
          <w:b/>
          <w:bCs/>
          <w:sz w:val="20"/>
          <w:szCs w:val="24"/>
          <w:lang w:eastAsia="pl-PL"/>
        </w:rPr>
        <w:t>6</w:t>
      </w:r>
      <w:r w:rsidRPr="00EB7FF0">
        <w:rPr>
          <w:rFonts w:ascii="Arial" w:eastAsia="Times New Roman" w:hAnsi="Arial" w:cs="Arial"/>
          <w:b/>
          <w:bCs/>
          <w:sz w:val="20"/>
          <w:szCs w:val="20"/>
          <w:lang w:eastAsia="pl-PL"/>
        </w:rPr>
        <w:t>r. o godzinie</w:t>
      </w:r>
      <w:r w:rsidRPr="00EB7FF0">
        <w:rPr>
          <w:rFonts w:ascii="Arial" w:eastAsia="Times New Roman" w:hAnsi="Arial" w:cs="Arial"/>
          <w:b/>
          <w:sz w:val="20"/>
          <w:szCs w:val="20"/>
          <w:lang w:eastAsia="pl-PL"/>
        </w:rPr>
        <w:t xml:space="preserve"> </w:t>
      </w:r>
      <w:r w:rsidRPr="00EB7FF0">
        <w:rPr>
          <w:rFonts w:ascii="Arial" w:eastAsia="Times New Roman" w:hAnsi="Arial" w:cs="Arial"/>
          <w:b/>
          <w:bCs/>
          <w:sz w:val="20"/>
          <w:szCs w:val="24"/>
          <w:lang w:eastAsia="pl-PL"/>
        </w:rPr>
        <w:t>9</w:t>
      </w:r>
      <w:r w:rsidRPr="00EB7FF0">
        <w:rPr>
          <w:rFonts w:ascii="Arial" w:eastAsia="Times New Roman" w:hAnsi="Arial" w:cs="Arial"/>
          <w:b/>
          <w:sz w:val="20"/>
          <w:szCs w:val="20"/>
          <w:lang w:eastAsia="pl-PL"/>
        </w:rPr>
        <w:t>:</w:t>
      </w:r>
      <w:r w:rsidR="008F74DC">
        <w:rPr>
          <w:rFonts w:ascii="Arial" w:eastAsia="Times New Roman" w:hAnsi="Arial" w:cs="Arial"/>
          <w:b/>
          <w:sz w:val="20"/>
          <w:szCs w:val="20"/>
          <w:lang w:eastAsia="pl-PL"/>
        </w:rPr>
        <w:t>00</w:t>
      </w:r>
      <w:r w:rsidRPr="00EB7FF0">
        <w:rPr>
          <w:rFonts w:ascii="Arial" w:eastAsia="Times New Roman" w:hAnsi="Arial" w:cs="Arial"/>
          <w:sz w:val="20"/>
          <w:szCs w:val="20"/>
          <w:lang w:eastAsia="pl-PL"/>
        </w:rPr>
        <w:t xml:space="preserve">  </w:t>
      </w:r>
    </w:p>
    <w:p w14:paraId="596B07DA" w14:textId="77777777" w:rsidR="00EB7FF0" w:rsidRPr="00EB7FF0" w:rsidRDefault="00EB7FF0" w:rsidP="00EB7FF0">
      <w:pPr>
        <w:numPr>
          <w:ilvl w:val="0"/>
          <w:numId w:val="4"/>
        </w:numPr>
        <w:spacing w:after="0" w:line="360" w:lineRule="auto"/>
        <w:ind w:left="426" w:hanging="426"/>
        <w:jc w:val="both"/>
        <w:rPr>
          <w:rFonts w:ascii="Arial" w:eastAsia="Times New Roman" w:hAnsi="Arial" w:cs="Arial"/>
          <w:b/>
          <w:sz w:val="20"/>
          <w:szCs w:val="20"/>
          <w:lang w:eastAsia="pl-PL"/>
        </w:rPr>
      </w:pPr>
      <w:r w:rsidRPr="00EB7FF0">
        <w:rPr>
          <w:rFonts w:ascii="Arial" w:eastAsia="Times New Roman" w:hAnsi="Arial" w:cs="Arial"/>
          <w:sz w:val="20"/>
          <w:szCs w:val="20"/>
          <w:lang w:eastAsia="pl-PL"/>
        </w:rPr>
        <w:t xml:space="preserve">Najpóźniej przed otwarciem ofert, udostępnia się na stronie internetowej prowadzonego postępowania informację o kwocie, jaką zamierza się przeznaczyć na sfinansowanie zamówienia. </w:t>
      </w:r>
    </w:p>
    <w:p w14:paraId="7A192011" w14:textId="77777777" w:rsidR="00EB7FF0" w:rsidRPr="00EB7FF0" w:rsidRDefault="00EB7FF0" w:rsidP="00EB7FF0">
      <w:pPr>
        <w:numPr>
          <w:ilvl w:val="0"/>
          <w:numId w:val="4"/>
        </w:numPr>
        <w:spacing w:after="0" w:line="360" w:lineRule="auto"/>
        <w:ind w:left="426" w:hanging="426"/>
        <w:jc w:val="both"/>
        <w:rPr>
          <w:rFonts w:ascii="Arial" w:eastAsia="Times New Roman" w:hAnsi="Arial" w:cs="Arial"/>
          <w:b/>
          <w:sz w:val="20"/>
          <w:szCs w:val="20"/>
          <w:lang w:eastAsia="pl-PL"/>
        </w:rPr>
      </w:pPr>
      <w:r w:rsidRPr="00EB7FF0">
        <w:rPr>
          <w:rFonts w:ascii="Arial" w:eastAsia="Times New Roman" w:hAnsi="Arial" w:cs="Arial"/>
          <w:sz w:val="20"/>
          <w:szCs w:val="20"/>
          <w:lang w:eastAsia="pl-PL"/>
        </w:rPr>
        <w:t xml:space="preserve">Niezwłocznie po otwarciu ofert, udostępnia się na stronie internetowej prowadzonego postępowania informacje o: </w:t>
      </w:r>
    </w:p>
    <w:p w14:paraId="30F01F44" w14:textId="77777777" w:rsidR="00EB7FF0" w:rsidRPr="00EB7FF0" w:rsidRDefault="00EB7FF0" w:rsidP="00EB7FF0">
      <w:pPr>
        <w:numPr>
          <w:ilvl w:val="0"/>
          <w:numId w:val="29"/>
        </w:numPr>
        <w:suppressAutoHyphens/>
        <w:spacing w:after="0" w:line="360" w:lineRule="auto"/>
        <w:ind w:left="850" w:hanging="425"/>
        <w:jc w:val="both"/>
        <w:rPr>
          <w:rFonts w:ascii="Arial" w:eastAsia="Times New Roman" w:hAnsi="Arial" w:cs="Arial"/>
          <w:sz w:val="20"/>
          <w:szCs w:val="20"/>
          <w:lang w:eastAsia="pl-PL"/>
        </w:rPr>
      </w:pPr>
      <w:r w:rsidRPr="00EB7FF0">
        <w:rPr>
          <w:rFonts w:ascii="Arial" w:eastAsia="Times New Roman" w:hAnsi="Arial" w:cs="Arial"/>
          <w:sz w:val="20"/>
          <w:szCs w:val="20"/>
          <w:lang w:eastAsia="pl-PL"/>
        </w:rPr>
        <w:t xml:space="preserve">nazwach albo imionach i nazwiskach oraz siedzibach lub miejscach prowadzonej działalności gospodarczej albo miejscach zamieszkania wykonawców, których oferty zostały otwarte; </w:t>
      </w:r>
    </w:p>
    <w:p w14:paraId="32B90CC3" w14:textId="50AA94CB" w:rsidR="00D277BB" w:rsidRPr="00D277BB" w:rsidRDefault="00EB7FF0" w:rsidP="00EB7FF0">
      <w:pPr>
        <w:pBdr>
          <w:bottom w:val="double" w:sz="4" w:space="1" w:color="auto"/>
        </w:pBdr>
        <w:shd w:val="clear" w:color="auto" w:fill="DAEEF3"/>
        <w:tabs>
          <w:tab w:val="left" w:pos="426"/>
        </w:tabs>
        <w:spacing w:before="360" w:after="40" w:line="360" w:lineRule="auto"/>
        <w:ind w:left="1146" w:right="23"/>
        <w:jc w:val="both"/>
        <w:rPr>
          <w:rFonts w:ascii="Arial" w:eastAsia="Verdana" w:hAnsi="Arial" w:cs="Arial"/>
          <w:b/>
          <w:sz w:val="20"/>
          <w:szCs w:val="20"/>
          <w:lang w:val="cs-CZ" w:eastAsia="pl-PL"/>
        </w:rPr>
      </w:pPr>
      <w:r w:rsidRPr="00EB7FF0">
        <w:rPr>
          <w:rFonts w:ascii="Arial" w:eastAsia="Times New Roman" w:hAnsi="Arial" w:cs="Arial"/>
          <w:b/>
          <w:bCs/>
          <w:sz w:val="20"/>
          <w:szCs w:val="20"/>
          <w:lang w:eastAsia="pl-PL"/>
        </w:rPr>
        <w:t>XIX.</w:t>
      </w:r>
      <w:r>
        <w:rPr>
          <w:rFonts w:eastAsia="Times New Roman" w:cstheme="minorHAnsi"/>
          <w:sz w:val="20"/>
          <w:szCs w:val="20"/>
          <w:lang w:eastAsia="pl-PL"/>
        </w:rPr>
        <w:t xml:space="preserve"> </w:t>
      </w:r>
      <w:r w:rsidR="00D277BB" w:rsidRPr="00D277BB">
        <w:rPr>
          <w:rFonts w:ascii="Arial" w:eastAsia="Verdana" w:hAnsi="Arial" w:cs="Arial"/>
          <w:b/>
          <w:sz w:val="20"/>
          <w:szCs w:val="20"/>
          <w:lang w:val="cs-CZ" w:eastAsia="pl-PL"/>
        </w:rPr>
        <w:tab/>
        <w:t>OPIS KRYTERIÓW OCENY OFERT, WRAZ Z PODANIEM WAG TYCH KRYTERIÓW I SPOSOBU OCENY OFERT</w:t>
      </w:r>
    </w:p>
    <w:p w14:paraId="002B6E29" w14:textId="77777777" w:rsidR="00D277BB" w:rsidRDefault="00D277BB" w:rsidP="00D277BB">
      <w:pPr>
        <w:numPr>
          <w:ilvl w:val="0"/>
          <w:numId w:val="13"/>
        </w:numPr>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Przy wyborze najkorzystniejszej oferty Zamawiający będzie się kierował następującymi kryteriami oceny ofert:</w:t>
      </w:r>
    </w:p>
    <w:p w14:paraId="32CB8BEE" w14:textId="71242770" w:rsidR="0040121D" w:rsidRPr="00D277BB" w:rsidRDefault="0040121D" w:rsidP="0040121D">
      <w:pPr>
        <w:spacing w:before="240" w:after="0" w:line="360" w:lineRule="auto"/>
        <w:ind w:left="426"/>
        <w:jc w:val="both"/>
        <w:rPr>
          <w:rFonts w:ascii="Arial" w:eastAsia="Times New Roman" w:hAnsi="Arial" w:cs="Arial"/>
          <w:sz w:val="20"/>
          <w:szCs w:val="20"/>
          <w:lang w:eastAsia="pl-PL"/>
        </w:rPr>
      </w:pPr>
      <w:r>
        <w:rPr>
          <w:rFonts w:ascii="Arial" w:eastAsia="Times New Roman" w:hAnsi="Arial" w:cs="Arial"/>
          <w:sz w:val="20"/>
          <w:szCs w:val="20"/>
          <w:lang w:eastAsia="pl-PL"/>
        </w:rPr>
        <w:t>Zadanie 1</w:t>
      </w:r>
      <w:r w:rsidR="006C0E77">
        <w:rPr>
          <w:rFonts w:ascii="Arial" w:eastAsia="Times New Roman" w:hAnsi="Arial" w:cs="Arial"/>
          <w:sz w:val="20"/>
          <w:szCs w:val="20"/>
          <w:lang w:eastAsia="pl-PL"/>
        </w:rPr>
        <w:t xml:space="preserve">-10 </w:t>
      </w:r>
      <w:r>
        <w:rPr>
          <w:rFonts w:ascii="Arial" w:eastAsia="Times New Roman" w:hAnsi="Arial" w:cs="Arial"/>
          <w:sz w:val="20"/>
          <w:szCs w:val="20"/>
          <w:lang w:eastAsia="pl-PL"/>
        </w:rPr>
        <w:t>:</w:t>
      </w:r>
    </w:p>
    <w:p w14:paraId="1D2DBBCA" w14:textId="57497845" w:rsidR="00D277BB" w:rsidRDefault="00D277BB" w:rsidP="00D277BB">
      <w:pPr>
        <w:spacing w:after="0" w:line="360" w:lineRule="auto"/>
        <w:ind w:left="924"/>
        <w:rPr>
          <w:rFonts w:ascii="Arial" w:eastAsia="Times New Roman" w:hAnsi="Arial" w:cs="Arial"/>
          <w:sz w:val="20"/>
          <w:szCs w:val="20"/>
          <w:lang w:eastAsia="pl-PL"/>
        </w:rPr>
      </w:pPr>
      <w:r w:rsidRPr="00D277BB">
        <w:rPr>
          <w:rFonts w:ascii="Arial" w:eastAsia="Times New Roman" w:hAnsi="Arial" w:cs="Arial"/>
          <w:b/>
          <w:sz w:val="20"/>
          <w:szCs w:val="20"/>
          <w:lang w:eastAsia="pl-PL"/>
        </w:rPr>
        <w:t>Cena (C)</w:t>
      </w:r>
      <w:r w:rsidRPr="00D277BB">
        <w:rPr>
          <w:rFonts w:ascii="Arial" w:eastAsia="Times New Roman" w:hAnsi="Arial" w:cs="Arial"/>
          <w:sz w:val="20"/>
          <w:szCs w:val="20"/>
          <w:lang w:eastAsia="pl-PL"/>
        </w:rPr>
        <w:t xml:space="preserve"> – waga kryterium </w:t>
      </w:r>
      <w:r w:rsidR="008F74DC">
        <w:rPr>
          <w:rFonts w:ascii="Arial" w:eastAsia="Times New Roman" w:hAnsi="Arial" w:cs="Arial"/>
          <w:b/>
          <w:bCs/>
          <w:sz w:val="20"/>
          <w:szCs w:val="24"/>
          <w:lang w:eastAsia="pl-PL"/>
        </w:rPr>
        <w:t>6</w:t>
      </w:r>
      <w:r w:rsidR="003344E3">
        <w:rPr>
          <w:rFonts w:ascii="Arial" w:eastAsia="Times New Roman" w:hAnsi="Arial" w:cs="Arial"/>
          <w:b/>
          <w:bCs/>
          <w:sz w:val="20"/>
          <w:szCs w:val="24"/>
          <w:lang w:eastAsia="pl-PL"/>
        </w:rPr>
        <w:t>0</w:t>
      </w:r>
      <w:r w:rsidRPr="00D277BB">
        <w:rPr>
          <w:rFonts w:ascii="Arial" w:eastAsia="Times New Roman" w:hAnsi="Arial" w:cs="Arial"/>
          <w:sz w:val="20"/>
          <w:szCs w:val="20"/>
          <w:lang w:eastAsia="pl-PL"/>
        </w:rPr>
        <w:t>%;</w:t>
      </w:r>
    </w:p>
    <w:p w14:paraId="119FF4A0" w14:textId="6197A15C" w:rsidR="00833917" w:rsidRPr="00833917" w:rsidRDefault="00833917" w:rsidP="00833917">
      <w:pPr>
        <w:spacing w:after="0" w:line="360" w:lineRule="auto"/>
        <w:ind w:left="924"/>
        <w:rPr>
          <w:rFonts w:ascii="Arial" w:eastAsia="Times New Roman" w:hAnsi="Arial" w:cs="Arial"/>
          <w:b/>
          <w:sz w:val="20"/>
          <w:szCs w:val="20"/>
          <w:lang w:eastAsia="pl-PL"/>
        </w:rPr>
      </w:pPr>
      <w:r>
        <w:rPr>
          <w:rFonts w:ascii="Arial" w:eastAsia="Times New Roman" w:hAnsi="Arial" w:cs="Arial"/>
          <w:b/>
          <w:sz w:val="20"/>
          <w:szCs w:val="20"/>
          <w:lang w:eastAsia="pl-PL"/>
        </w:rPr>
        <w:t>Wartość procentowa ceny.</w:t>
      </w:r>
    </w:p>
    <w:p w14:paraId="589CE03C" w14:textId="778812DC" w:rsidR="00833917" w:rsidRDefault="00833917" w:rsidP="00D277BB">
      <w:pPr>
        <w:spacing w:after="0" w:line="360" w:lineRule="auto"/>
        <w:ind w:left="924"/>
        <w:rPr>
          <w:rFonts w:ascii="Arial" w:eastAsia="Times New Roman" w:hAnsi="Arial" w:cs="Arial"/>
          <w:b/>
          <w:sz w:val="20"/>
          <w:szCs w:val="20"/>
          <w:lang w:eastAsia="pl-PL"/>
        </w:rPr>
      </w:pPr>
      <w:r>
        <w:rPr>
          <w:rFonts w:ascii="Arial" w:eastAsia="Times New Roman" w:hAnsi="Arial" w:cs="Arial"/>
          <w:b/>
          <w:sz w:val="20"/>
          <w:szCs w:val="20"/>
          <w:lang w:eastAsia="pl-PL"/>
        </w:rPr>
        <w:t xml:space="preserve">C= </w:t>
      </w:r>
      <w:r w:rsidR="008F74DC">
        <w:rPr>
          <w:rFonts w:ascii="Arial" w:eastAsia="Times New Roman" w:hAnsi="Arial" w:cs="Arial"/>
          <w:b/>
          <w:sz w:val="20"/>
          <w:szCs w:val="20"/>
          <w:lang w:eastAsia="pl-PL"/>
        </w:rPr>
        <w:t>6</w:t>
      </w:r>
      <w:r>
        <w:rPr>
          <w:rFonts w:ascii="Arial" w:eastAsia="Times New Roman" w:hAnsi="Arial" w:cs="Arial"/>
          <w:b/>
          <w:sz w:val="20"/>
          <w:szCs w:val="20"/>
          <w:lang w:eastAsia="pl-PL"/>
        </w:rPr>
        <w:t xml:space="preserve">0% x </w:t>
      </w:r>
      <w:proofErr w:type="spellStart"/>
      <w:r>
        <w:rPr>
          <w:rFonts w:ascii="Arial" w:eastAsia="Times New Roman" w:hAnsi="Arial" w:cs="Arial"/>
          <w:b/>
          <w:sz w:val="20"/>
          <w:szCs w:val="20"/>
          <w:lang w:eastAsia="pl-PL"/>
        </w:rPr>
        <w:t>Cn</w:t>
      </w:r>
      <w:proofErr w:type="spellEnd"/>
      <w:r>
        <w:rPr>
          <w:rFonts w:ascii="Arial" w:eastAsia="Times New Roman" w:hAnsi="Arial" w:cs="Arial"/>
          <w:b/>
          <w:sz w:val="20"/>
          <w:szCs w:val="20"/>
          <w:lang w:eastAsia="pl-PL"/>
        </w:rPr>
        <w:t>/</w:t>
      </w:r>
      <w:proofErr w:type="spellStart"/>
      <w:r>
        <w:rPr>
          <w:rFonts w:ascii="Arial" w:eastAsia="Times New Roman" w:hAnsi="Arial" w:cs="Arial"/>
          <w:b/>
          <w:sz w:val="20"/>
          <w:szCs w:val="20"/>
          <w:lang w:eastAsia="pl-PL"/>
        </w:rPr>
        <w:t>Cb</w:t>
      </w:r>
      <w:proofErr w:type="spellEnd"/>
    </w:p>
    <w:p w14:paraId="3A22E89B" w14:textId="62AE6C86" w:rsidR="00833917" w:rsidRDefault="00833917" w:rsidP="00D277BB">
      <w:pPr>
        <w:spacing w:after="0" w:line="360" w:lineRule="auto"/>
        <w:ind w:left="924"/>
        <w:rPr>
          <w:rFonts w:ascii="Arial" w:eastAsia="Times New Roman" w:hAnsi="Arial" w:cs="Arial"/>
          <w:b/>
          <w:sz w:val="20"/>
          <w:szCs w:val="20"/>
          <w:lang w:eastAsia="pl-PL"/>
        </w:rPr>
      </w:pPr>
      <w:r>
        <w:rPr>
          <w:rFonts w:ascii="Arial" w:eastAsia="Times New Roman" w:hAnsi="Arial" w:cs="Arial"/>
          <w:b/>
          <w:sz w:val="20"/>
          <w:szCs w:val="20"/>
          <w:lang w:eastAsia="pl-PL"/>
        </w:rPr>
        <w:t xml:space="preserve">Gdzie </w:t>
      </w:r>
      <w:proofErr w:type="spellStart"/>
      <w:r>
        <w:rPr>
          <w:rFonts w:ascii="Arial" w:eastAsia="Times New Roman" w:hAnsi="Arial" w:cs="Arial"/>
          <w:b/>
          <w:sz w:val="20"/>
          <w:szCs w:val="20"/>
          <w:lang w:eastAsia="pl-PL"/>
        </w:rPr>
        <w:t>Cn</w:t>
      </w:r>
      <w:proofErr w:type="spellEnd"/>
      <w:r>
        <w:rPr>
          <w:rFonts w:ascii="Arial" w:eastAsia="Times New Roman" w:hAnsi="Arial" w:cs="Arial"/>
          <w:b/>
          <w:sz w:val="20"/>
          <w:szCs w:val="20"/>
          <w:lang w:eastAsia="pl-PL"/>
        </w:rPr>
        <w:t xml:space="preserve"> – cena najkorzystniejsza spośród ważnych ofert (najniższa</w:t>
      </w:r>
      <w:r w:rsidR="0040121D">
        <w:rPr>
          <w:rFonts w:ascii="Arial" w:eastAsia="Times New Roman" w:hAnsi="Arial" w:cs="Arial"/>
          <w:b/>
          <w:sz w:val="20"/>
          <w:szCs w:val="20"/>
          <w:lang w:eastAsia="pl-PL"/>
        </w:rPr>
        <w:t xml:space="preserve"> brutto</w:t>
      </w:r>
      <w:r>
        <w:rPr>
          <w:rFonts w:ascii="Arial" w:eastAsia="Times New Roman" w:hAnsi="Arial" w:cs="Arial"/>
          <w:b/>
          <w:sz w:val="20"/>
          <w:szCs w:val="20"/>
          <w:lang w:eastAsia="pl-PL"/>
        </w:rPr>
        <w:t>)</w:t>
      </w:r>
    </w:p>
    <w:p w14:paraId="24C1AE21" w14:textId="13F3417E" w:rsidR="00833917" w:rsidRDefault="00833917" w:rsidP="00D277BB">
      <w:pPr>
        <w:spacing w:after="0" w:line="360" w:lineRule="auto"/>
        <w:ind w:left="924"/>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proofErr w:type="spellStart"/>
      <w:r>
        <w:rPr>
          <w:rFonts w:ascii="Arial" w:eastAsia="Times New Roman" w:hAnsi="Arial" w:cs="Arial"/>
          <w:b/>
          <w:sz w:val="20"/>
          <w:szCs w:val="20"/>
          <w:lang w:eastAsia="pl-PL"/>
        </w:rPr>
        <w:t>Cb</w:t>
      </w:r>
      <w:proofErr w:type="spellEnd"/>
      <w:r>
        <w:rPr>
          <w:rFonts w:ascii="Arial" w:eastAsia="Times New Roman" w:hAnsi="Arial" w:cs="Arial"/>
          <w:b/>
          <w:sz w:val="20"/>
          <w:szCs w:val="20"/>
          <w:lang w:eastAsia="pl-PL"/>
        </w:rPr>
        <w:t xml:space="preserve">- cena badanej oferty </w:t>
      </w:r>
    </w:p>
    <w:p w14:paraId="3EBE9855" w14:textId="391D3A9F" w:rsidR="0040121D" w:rsidRDefault="0040121D" w:rsidP="00D277BB">
      <w:pPr>
        <w:spacing w:after="0" w:line="360" w:lineRule="auto"/>
        <w:ind w:left="924"/>
        <w:rPr>
          <w:rFonts w:ascii="Arial" w:eastAsia="Times New Roman" w:hAnsi="Arial" w:cs="Arial"/>
          <w:b/>
          <w:sz w:val="20"/>
          <w:szCs w:val="20"/>
          <w:lang w:eastAsia="pl-PL"/>
        </w:rPr>
      </w:pPr>
      <w:r>
        <w:rPr>
          <w:rFonts w:ascii="Arial" w:eastAsia="Times New Roman" w:hAnsi="Arial" w:cs="Arial"/>
          <w:b/>
          <w:sz w:val="20"/>
          <w:szCs w:val="20"/>
          <w:lang w:eastAsia="pl-PL"/>
        </w:rPr>
        <w:t xml:space="preserve">T- </w:t>
      </w:r>
      <w:r w:rsidR="006C0E77">
        <w:rPr>
          <w:rFonts w:ascii="Arial" w:eastAsia="Times New Roman" w:hAnsi="Arial" w:cs="Arial"/>
          <w:b/>
          <w:sz w:val="20"/>
          <w:szCs w:val="20"/>
          <w:lang w:eastAsia="pl-PL"/>
        </w:rPr>
        <w:t>Gwarancja-</w:t>
      </w:r>
      <w:r>
        <w:rPr>
          <w:rFonts w:ascii="Arial" w:eastAsia="Times New Roman" w:hAnsi="Arial" w:cs="Arial"/>
          <w:b/>
          <w:sz w:val="20"/>
          <w:szCs w:val="20"/>
          <w:lang w:eastAsia="pl-PL"/>
        </w:rPr>
        <w:t xml:space="preserve"> 40%</w:t>
      </w:r>
    </w:p>
    <w:p w14:paraId="2A8A0929" w14:textId="4F809C9E" w:rsidR="0040121D" w:rsidRPr="00D277BB" w:rsidRDefault="0040121D" w:rsidP="0040121D">
      <w:pPr>
        <w:spacing w:before="240"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277BB">
        <w:rPr>
          <w:rFonts w:ascii="Arial" w:eastAsia="Times New Roman" w:hAnsi="Arial" w:cs="Arial"/>
          <w:sz w:val="20"/>
          <w:szCs w:val="20"/>
          <w:lang w:eastAsia="pl-PL"/>
        </w:rPr>
        <w:t>Zasady oceny ofert w poszczególnych kryteriach:</w:t>
      </w:r>
    </w:p>
    <w:p w14:paraId="0C8E38F3" w14:textId="29825AB1" w:rsidR="0040121D" w:rsidRDefault="0040121D" w:rsidP="0040121D">
      <w:pPr>
        <w:spacing w:after="240" w:line="360" w:lineRule="auto"/>
        <w:ind w:left="720"/>
        <w:contextualSpacing/>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 xml:space="preserve">Cena (C) – waga </w:t>
      </w:r>
      <w:r>
        <w:rPr>
          <w:rFonts w:ascii="Arial" w:eastAsia="Times New Roman" w:hAnsi="Arial" w:cs="Arial"/>
          <w:b/>
          <w:bCs/>
          <w:sz w:val="20"/>
          <w:szCs w:val="24"/>
          <w:lang w:eastAsia="pl-PL"/>
        </w:rPr>
        <w:t>60</w:t>
      </w:r>
      <w:r w:rsidRPr="00D277BB">
        <w:rPr>
          <w:rFonts w:ascii="Arial" w:eastAsia="Times New Roman" w:hAnsi="Arial" w:cs="Arial"/>
          <w:b/>
          <w:sz w:val="20"/>
          <w:szCs w:val="20"/>
          <w:lang w:eastAsia="pl-PL"/>
        </w:rPr>
        <w:t>%</w:t>
      </w:r>
      <w:r>
        <w:rPr>
          <w:rFonts w:ascii="Arial" w:eastAsia="Times New Roman" w:hAnsi="Arial" w:cs="Arial"/>
          <w:b/>
          <w:sz w:val="20"/>
          <w:szCs w:val="20"/>
          <w:lang w:eastAsia="pl-PL"/>
        </w:rPr>
        <w:t xml:space="preserve"> - wartość maksymalna</w:t>
      </w:r>
    </w:p>
    <w:p w14:paraId="472B6797" w14:textId="22F2E7DB" w:rsidR="0040121D" w:rsidRDefault="006C0E77" w:rsidP="0040121D">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Gwarancja</w:t>
      </w:r>
      <w:r w:rsidR="0040121D">
        <w:rPr>
          <w:rFonts w:ascii="Arial" w:eastAsia="Times New Roman" w:hAnsi="Arial" w:cs="Arial"/>
          <w:b/>
          <w:sz w:val="20"/>
          <w:szCs w:val="20"/>
          <w:lang w:eastAsia="pl-PL"/>
        </w:rPr>
        <w:t xml:space="preserve"> – </w:t>
      </w:r>
      <w:r>
        <w:rPr>
          <w:rFonts w:ascii="Arial" w:eastAsia="Times New Roman" w:hAnsi="Arial" w:cs="Arial"/>
          <w:b/>
          <w:sz w:val="20"/>
          <w:szCs w:val="20"/>
          <w:lang w:eastAsia="pl-PL"/>
        </w:rPr>
        <w:t>T</w:t>
      </w:r>
      <w:r w:rsidR="0040121D">
        <w:rPr>
          <w:rFonts w:ascii="Arial" w:eastAsia="Times New Roman" w:hAnsi="Arial" w:cs="Arial"/>
          <w:b/>
          <w:sz w:val="20"/>
          <w:szCs w:val="20"/>
          <w:lang w:eastAsia="pl-PL"/>
        </w:rPr>
        <w:t xml:space="preserve"> – waga 40%</w:t>
      </w:r>
    </w:p>
    <w:p w14:paraId="5B47330D" w14:textId="62BF9F48" w:rsidR="006C0E77" w:rsidRDefault="006C0E77" w:rsidP="0040121D">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Minimalna gwarancja – 24 miesiące- 0%</w:t>
      </w:r>
    </w:p>
    <w:p w14:paraId="1719F314" w14:textId="4723597B" w:rsidR="006C0E77" w:rsidRDefault="006C0E77" w:rsidP="0040121D">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25-35 miesięcy -20%</w:t>
      </w:r>
    </w:p>
    <w:p w14:paraId="3432273A" w14:textId="374F1A09" w:rsidR="006C0E77" w:rsidRDefault="006C0E77" w:rsidP="0040121D">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36-47 miesięcy -30%</w:t>
      </w:r>
    </w:p>
    <w:p w14:paraId="7046B8E8" w14:textId="2B173FA6" w:rsidR="006C0E77" w:rsidRDefault="006C0E77" w:rsidP="0040121D">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48 i więcej miesięcy gwarancji – 40%</w:t>
      </w:r>
    </w:p>
    <w:p w14:paraId="46CCE9A0" w14:textId="77777777" w:rsidR="0040121D" w:rsidRDefault="0040121D" w:rsidP="00D277BB">
      <w:pPr>
        <w:spacing w:after="0" w:line="360" w:lineRule="auto"/>
        <w:ind w:left="924"/>
        <w:rPr>
          <w:rFonts w:ascii="Arial" w:eastAsia="Times New Roman" w:hAnsi="Arial" w:cs="Arial"/>
          <w:b/>
          <w:sz w:val="20"/>
          <w:szCs w:val="20"/>
          <w:lang w:eastAsia="pl-PL"/>
        </w:rPr>
      </w:pPr>
    </w:p>
    <w:p w14:paraId="7E8A0441" w14:textId="5734AC78" w:rsidR="00D277BB" w:rsidRPr="00D277BB" w:rsidRDefault="00D277BB" w:rsidP="0040121D">
      <w:pPr>
        <w:spacing w:before="240" w:after="0" w:line="360" w:lineRule="auto"/>
        <w:ind w:firstLine="708"/>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Zasady oceny ofert w poszczególnych kryteriach:</w:t>
      </w:r>
    </w:p>
    <w:p w14:paraId="0FD231F8" w14:textId="1466BD0C" w:rsidR="00D277BB" w:rsidRDefault="00D277BB" w:rsidP="00D277BB">
      <w:pPr>
        <w:spacing w:after="240" w:line="360" w:lineRule="auto"/>
        <w:ind w:left="720"/>
        <w:contextualSpacing/>
        <w:jc w:val="both"/>
        <w:rPr>
          <w:rFonts w:ascii="Arial" w:eastAsia="Times New Roman" w:hAnsi="Arial" w:cs="Arial"/>
          <w:b/>
          <w:sz w:val="20"/>
          <w:szCs w:val="20"/>
          <w:lang w:eastAsia="pl-PL"/>
        </w:rPr>
      </w:pPr>
      <w:r w:rsidRPr="00D277BB">
        <w:rPr>
          <w:rFonts w:ascii="Arial" w:eastAsia="Times New Roman" w:hAnsi="Arial" w:cs="Arial"/>
          <w:b/>
          <w:sz w:val="20"/>
          <w:szCs w:val="20"/>
          <w:lang w:eastAsia="pl-PL"/>
        </w:rPr>
        <w:t xml:space="preserve">Cena (C) – waga </w:t>
      </w:r>
      <w:r w:rsidR="006C0E77">
        <w:rPr>
          <w:rFonts w:ascii="Arial" w:eastAsia="Times New Roman" w:hAnsi="Arial" w:cs="Arial"/>
          <w:b/>
          <w:bCs/>
          <w:sz w:val="20"/>
          <w:szCs w:val="24"/>
          <w:lang w:eastAsia="pl-PL"/>
        </w:rPr>
        <w:t>60</w:t>
      </w:r>
      <w:r w:rsidRPr="00D277BB">
        <w:rPr>
          <w:rFonts w:ascii="Arial" w:eastAsia="Times New Roman" w:hAnsi="Arial" w:cs="Arial"/>
          <w:b/>
          <w:sz w:val="20"/>
          <w:szCs w:val="20"/>
          <w:lang w:eastAsia="pl-PL"/>
        </w:rPr>
        <w:t>%</w:t>
      </w:r>
      <w:r w:rsidR="00EF0FA8">
        <w:rPr>
          <w:rFonts w:ascii="Arial" w:eastAsia="Times New Roman" w:hAnsi="Arial" w:cs="Arial"/>
          <w:b/>
          <w:sz w:val="20"/>
          <w:szCs w:val="20"/>
          <w:lang w:eastAsia="pl-PL"/>
        </w:rPr>
        <w:t xml:space="preserve"> - wartość maksymalna</w:t>
      </w:r>
    </w:p>
    <w:p w14:paraId="5256D66C" w14:textId="10CFDBEB" w:rsidR="00EF0FA8" w:rsidRDefault="006C0E77" w:rsidP="00D277BB">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Gwarancja</w:t>
      </w:r>
      <w:r w:rsidR="00EF0FA8">
        <w:rPr>
          <w:rFonts w:ascii="Arial" w:eastAsia="Times New Roman" w:hAnsi="Arial" w:cs="Arial"/>
          <w:b/>
          <w:sz w:val="20"/>
          <w:szCs w:val="20"/>
          <w:lang w:eastAsia="pl-PL"/>
        </w:rPr>
        <w:t xml:space="preserve"> – T – waga </w:t>
      </w:r>
      <w:r>
        <w:rPr>
          <w:rFonts w:ascii="Arial" w:eastAsia="Times New Roman" w:hAnsi="Arial" w:cs="Arial"/>
          <w:b/>
          <w:sz w:val="20"/>
          <w:szCs w:val="20"/>
          <w:lang w:eastAsia="pl-PL"/>
        </w:rPr>
        <w:t>40</w:t>
      </w:r>
      <w:r w:rsidR="00EF0FA8">
        <w:rPr>
          <w:rFonts w:ascii="Arial" w:eastAsia="Times New Roman" w:hAnsi="Arial" w:cs="Arial"/>
          <w:b/>
          <w:sz w:val="20"/>
          <w:szCs w:val="20"/>
          <w:lang w:eastAsia="pl-PL"/>
        </w:rPr>
        <w:t>%</w:t>
      </w:r>
      <w:r>
        <w:rPr>
          <w:rFonts w:ascii="Arial" w:eastAsia="Times New Roman" w:hAnsi="Arial" w:cs="Arial"/>
          <w:b/>
          <w:sz w:val="20"/>
          <w:szCs w:val="20"/>
          <w:lang w:eastAsia="pl-PL"/>
        </w:rPr>
        <w:t>- wartość maksymalna</w:t>
      </w:r>
    </w:p>
    <w:p w14:paraId="43B37770" w14:textId="33BDF295" w:rsidR="006C0E77" w:rsidRDefault="006C0E77" w:rsidP="00D277BB">
      <w:pPr>
        <w:spacing w:after="240" w:line="360" w:lineRule="auto"/>
        <w:ind w:left="720"/>
        <w:contextualSpacing/>
        <w:jc w:val="both"/>
        <w:rPr>
          <w:rFonts w:ascii="Arial" w:eastAsia="Times New Roman" w:hAnsi="Arial" w:cs="Arial"/>
          <w:b/>
          <w:sz w:val="20"/>
          <w:szCs w:val="20"/>
          <w:lang w:eastAsia="pl-PL"/>
        </w:rPr>
      </w:pPr>
      <w:r>
        <w:rPr>
          <w:rFonts w:ascii="Arial" w:eastAsia="Times New Roman" w:hAnsi="Arial" w:cs="Arial"/>
          <w:b/>
          <w:sz w:val="20"/>
          <w:szCs w:val="20"/>
          <w:lang w:eastAsia="pl-PL"/>
        </w:rPr>
        <w:t>SUMA- C+T</w:t>
      </w:r>
    </w:p>
    <w:p w14:paraId="49518F8B" w14:textId="77777777" w:rsidR="00EF0FA8" w:rsidRPr="00D277BB" w:rsidRDefault="00EF0FA8" w:rsidP="00D277BB">
      <w:pPr>
        <w:spacing w:after="240" w:line="360" w:lineRule="auto"/>
        <w:ind w:left="720"/>
        <w:contextualSpacing/>
        <w:jc w:val="both"/>
        <w:rPr>
          <w:rFonts w:ascii="Arial" w:eastAsia="Times New Roman" w:hAnsi="Arial" w:cs="Arial"/>
          <w:b/>
          <w:sz w:val="20"/>
          <w:szCs w:val="20"/>
          <w:lang w:eastAsia="pl-PL"/>
        </w:rPr>
      </w:pPr>
    </w:p>
    <w:p w14:paraId="68281044" w14:textId="77777777" w:rsidR="00D277BB" w:rsidRPr="00D277BB" w:rsidRDefault="00D277BB" w:rsidP="00D277BB">
      <w:pPr>
        <w:spacing w:before="240" w:after="0" w:line="360" w:lineRule="auto"/>
        <w:ind w:left="372" w:firstLine="708"/>
        <w:jc w:val="both"/>
        <w:rPr>
          <w:rFonts w:ascii="Arial" w:eastAsia="Times New Roman" w:hAnsi="Arial" w:cs="Arial"/>
          <w:bCs/>
          <w:sz w:val="16"/>
          <w:szCs w:val="16"/>
          <w:lang w:eastAsia="pl-PL"/>
        </w:rPr>
      </w:pPr>
      <w:r w:rsidRPr="00D277BB">
        <w:rPr>
          <w:rFonts w:ascii="Arial" w:eastAsia="Times New Roman" w:hAnsi="Arial" w:cs="Arial"/>
          <w:bCs/>
          <w:sz w:val="16"/>
          <w:szCs w:val="16"/>
          <w:lang w:eastAsia="pl-PL"/>
        </w:rPr>
        <w:t>* spośród wszystkich złożonych ofert niepodlegających odrzuceniu</w:t>
      </w:r>
    </w:p>
    <w:p w14:paraId="6404ECAC" w14:textId="77777777" w:rsidR="00D277BB" w:rsidRPr="00D277BB" w:rsidRDefault="00D277BB" w:rsidP="00D277BB">
      <w:pPr>
        <w:numPr>
          <w:ilvl w:val="0"/>
          <w:numId w:val="18"/>
        </w:numPr>
        <w:spacing w:before="240" w:after="0" w:line="360" w:lineRule="auto"/>
        <w:ind w:left="851" w:hanging="420"/>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Podstawą przyznania punktów w kryterium „cena” będzie cena ofertowa brutto podana przez Wykonawcę w Formularzu Ofertowym.</w:t>
      </w:r>
    </w:p>
    <w:p w14:paraId="2BF878DF" w14:textId="77777777" w:rsidR="00D277BB" w:rsidRPr="00D277BB" w:rsidRDefault="00D277BB" w:rsidP="00D277BB">
      <w:pPr>
        <w:numPr>
          <w:ilvl w:val="0"/>
          <w:numId w:val="18"/>
        </w:numPr>
        <w:spacing w:after="0" w:line="360" w:lineRule="auto"/>
        <w:ind w:left="851" w:hanging="420"/>
        <w:contextualSpacing/>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Cena ofertowa brutto musi uwzględniać wszelkie koszty jakie Wykonawca poniesie w związku z realizacją przedmiotu zamówienia.</w:t>
      </w:r>
    </w:p>
    <w:p w14:paraId="7641DC8C" w14:textId="77777777" w:rsidR="00D277BB" w:rsidRPr="00D277BB" w:rsidRDefault="00D277BB" w:rsidP="00D277BB">
      <w:pPr>
        <w:numPr>
          <w:ilvl w:val="0"/>
          <w:numId w:val="13"/>
        </w:numPr>
        <w:spacing w:after="0" w:line="360" w:lineRule="auto"/>
        <w:ind w:left="448"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Punktacja przyznawana ofertom będzie liczona z dokładnością do dwóch miejsc po przecinku, zgodnie z zasadami arytmetyki.</w:t>
      </w:r>
    </w:p>
    <w:p w14:paraId="57B6E962" w14:textId="77777777" w:rsidR="00D277BB" w:rsidRPr="00D277BB" w:rsidRDefault="00D277BB" w:rsidP="00D277BB">
      <w:pPr>
        <w:numPr>
          <w:ilvl w:val="0"/>
          <w:numId w:val="13"/>
        </w:numPr>
        <w:spacing w:after="0" w:line="360" w:lineRule="auto"/>
        <w:ind w:left="448"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toku badania i oceny ofert Zamawiający może żądać od Wykonawcy wyjaśnień dotyczących treści złożonej oferty, w tym zaoferowanej ceny.</w:t>
      </w:r>
    </w:p>
    <w:p w14:paraId="1F243EA1" w14:textId="77777777" w:rsidR="00D277BB" w:rsidRPr="00D277BB" w:rsidRDefault="00D277BB" w:rsidP="00D277BB">
      <w:pPr>
        <w:numPr>
          <w:ilvl w:val="0"/>
          <w:numId w:val="13"/>
        </w:numPr>
        <w:spacing w:after="0" w:line="360" w:lineRule="auto"/>
        <w:ind w:left="448" w:right="-28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udzieli zamówienia Wykonawcy, którego oferta zostanie uznana za najkorzystniejszą.</w:t>
      </w:r>
    </w:p>
    <w:p w14:paraId="4C835ACA" w14:textId="22B3FEA6" w:rsidR="00D277BB" w:rsidRPr="008F74DC" w:rsidRDefault="00D277BB" w:rsidP="008F74DC">
      <w:pPr>
        <w:pStyle w:val="Akapitzlist"/>
        <w:numPr>
          <w:ilvl w:val="4"/>
          <w:numId w:val="5"/>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8F74DC">
        <w:rPr>
          <w:rFonts w:ascii="Arial" w:eastAsia="Verdana" w:hAnsi="Arial" w:cs="Arial"/>
          <w:b/>
          <w:sz w:val="20"/>
          <w:szCs w:val="20"/>
          <w:lang w:val="cs-CZ" w:eastAsia="pl-PL"/>
        </w:rPr>
        <w:t>INFORMACJE O FORMALNOŚCIACH, JAKIE POWINNY BYĆ DOPEŁNIONE PO WYBORZE OFERTY W CELU ZAWARCIA UMOWY W SPRAWIE ZAMÓWIENIA PUBLICZNEGO</w:t>
      </w:r>
    </w:p>
    <w:p w14:paraId="663EC8FA" w14:textId="77777777" w:rsidR="00D277BB" w:rsidRPr="00D277BB" w:rsidRDefault="00D277BB" w:rsidP="00D277BB">
      <w:pPr>
        <w:numPr>
          <w:ilvl w:val="0"/>
          <w:numId w:val="1"/>
        </w:numPr>
        <w:spacing w:before="240"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Zamawiający zawrze umowę w sprawie zamówienia publicznego w terminie nie krótszym niż 5 dni od dnia przesłania zawiadomienia o wyborze najkorzystniejszej oferty.</w:t>
      </w:r>
    </w:p>
    <w:p w14:paraId="11B1179C" w14:textId="77777777" w:rsidR="00D277BB" w:rsidRPr="00D277BB" w:rsidRDefault="00D277BB" w:rsidP="00D277BB">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Zamawiający może zawrzeć umowę w sprawie zamówienia publicznego przed upływem terminu, o którym mowa w ust. 1, jeżeli </w:t>
      </w:r>
      <w:r w:rsidRPr="00D277BB">
        <w:rPr>
          <w:rFonts w:ascii="Arial" w:eastAsia="Times New Roman" w:hAnsi="Arial" w:cs="Arial"/>
          <w:sz w:val="20"/>
          <w:szCs w:val="20"/>
          <w:lang w:eastAsia="pl-PL"/>
        </w:rPr>
        <w:tab/>
        <w:t>w postępowaniu o udzielenie zamówienia prowadzonym w trybie</w:t>
      </w:r>
      <w:r w:rsidRPr="00D277BB">
        <w:rPr>
          <w:rFonts w:ascii="Arial" w:eastAsia="Times New Roman" w:hAnsi="Arial" w:cs="Arial"/>
          <w:sz w:val="20"/>
          <w:szCs w:val="20"/>
          <w:lang w:eastAsia="pl-PL"/>
        </w:rPr>
        <w:tab/>
        <w:t>podstawowym złożono tylko jedną ofertę.</w:t>
      </w:r>
    </w:p>
    <w:p w14:paraId="51E367A7" w14:textId="77777777" w:rsidR="00D277BB" w:rsidRPr="00D277BB" w:rsidRDefault="00D277BB" w:rsidP="00D277BB">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C0C6369" w14:textId="77777777" w:rsidR="00D277BB" w:rsidRPr="00D277BB" w:rsidRDefault="00D277BB" w:rsidP="00D277BB">
      <w:pPr>
        <w:numPr>
          <w:ilvl w:val="0"/>
          <w:numId w:val="1"/>
        </w:numPr>
        <w:spacing w:after="0" w:line="360" w:lineRule="auto"/>
        <w:ind w:left="462"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Wykonawca będzie zobowiązany do podpisania umowy w miejscu i terminie wskazanym przez Zamawiającego. </w:t>
      </w:r>
      <w:r w:rsidRPr="00D277BB">
        <w:rPr>
          <w:rFonts w:ascii="Arial" w:eastAsia="Times New Roman" w:hAnsi="Arial" w:cs="Arial"/>
          <w:bCs/>
          <w:sz w:val="20"/>
          <w:szCs w:val="20"/>
          <w:lang w:eastAsia="pl-PL"/>
        </w:rPr>
        <w:t>Zamawiający wyrazi zgodę na korespondencyjne podpisanie umowy.</w:t>
      </w:r>
    </w:p>
    <w:p w14:paraId="224E82A5" w14:textId="5E1A1107" w:rsidR="00D277BB" w:rsidRPr="008F74DC" w:rsidRDefault="00D277BB" w:rsidP="008F74DC">
      <w:pPr>
        <w:pStyle w:val="Akapitzlist"/>
        <w:numPr>
          <w:ilvl w:val="4"/>
          <w:numId w:val="5"/>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8F74DC">
        <w:rPr>
          <w:rFonts w:ascii="Arial" w:eastAsia="Verdana" w:hAnsi="Arial" w:cs="Arial"/>
          <w:b/>
          <w:sz w:val="20"/>
          <w:szCs w:val="20"/>
          <w:lang w:val="cs-CZ" w:eastAsia="pl-PL"/>
        </w:rPr>
        <w:t>WYMAGANIA DOTYCZĄCE ZABEZPIECZENIA NALEŻYTEGO WYKONANIA UMOWY</w:t>
      </w:r>
    </w:p>
    <w:p w14:paraId="38F6C311" w14:textId="77777777" w:rsidR="00D277BB" w:rsidRPr="00D277BB" w:rsidRDefault="00D277BB" w:rsidP="00D277BB">
      <w:pPr>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Zamawiający </w:t>
      </w:r>
      <w:r w:rsidRPr="00D277BB">
        <w:rPr>
          <w:rFonts w:ascii="Arial" w:eastAsia="Times New Roman" w:hAnsi="Arial" w:cs="Arial"/>
          <w:b/>
          <w:sz w:val="20"/>
          <w:szCs w:val="20"/>
          <w:lang w:eastAsia="pl-PL"/>
        </w:rPr>
        <w:t>nie wymaga</w:t>
      </w:r>
      <w:r w:rsidRPr="00D277BB">
        <w:rPr>
          <w:rFonts w:ascii="Arial" w:eastAsia="Times New Roman" w:hAnsi="Arial" w:cs="Arial"/>
          <w:sz w:val="20"/>
          <w:szCs w:val="20"/>
          <w:lang w:eastAsia="pl-PL"/>
        </w:rPr>
        <w:t xml:space="preserve"> wniesienia zabezpieczenia należytego wykonania umowy</w:t>
      </w:r>
    </w:p>
    <w:p w14:paraId="6DA635D2" w14:textId="70125BAF" w:rsidR="00D277BB" w:rsidRPr="008F74DC" w:rsidRDefault="00D277BB" w:rsidP="008F74DC">
      <w:pPr>
        <w:pStyle w:val="Akapitzlist"/>
        <w:numPr>
          <w:ilvl w:val="4"/>
          <w:numId w:val="5"/>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8F74DC">
        <w:rPr>
          <w:rFonts w:ascii="Arial" w:eastAsia="Verdana" w:hAnsi="Arial" w:cs="Arial"/>
          <w:b/>
          <w:sz w:val="20"/>
          <w:szCs w:val="20"/>
          <w:lang w:val="cs-CZ" w:eastAsia="pl-PL"/>
        </w:rPr>
        <w:t>INFORMACJE O TREŚCI ZAWIERANEJ UMOWY ORAZ MOŻLIWOŚCI JEJ ZMIANY</w:t>
      </w:r>
    </w:p>
    <w:p w14:paraId="1C6BA08B" w14:textId="19BD1A99" w:rsidR="00D277BB" w:rsidRPr="00D277BB" w:rsidRDefault="00D277BB" w:rsidP="00D277BB">
      <w:pPr>
        <w:numPr>
          <w:ilvl w:val="3"/>
          <w:numId w:val="26"/>
        </w:numPr>
        <w:spacing w:before="240"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Wybrany Wykonawca jest zobowiązany do zawarcia umowy w sprawie zamówienia publicznego na warunkach określonych we Wzorze-projekcie Umowy, stanowiącym </w:t>
      </w:r>
      <w:r w:rsidRPr="00D277BB">
        <w:rPr>
          <w:rFonts w:ascii="Arial" w:eastAsia="Times New Roman" w:hAnsi="Arial" w:cs="Arial"/>
          <w:b/>
          <w:sz w:val="20"/>
          <w:szCs w:val="20"/>
          <w:lang w:eastAsia="pl-PL"/>
        </w:rPr>
        <w:t xml:space="preserve">Załącznik nr </w:t>
      </w:r>
      <w:r w:rsidR="008F74DC">
        <w:rPr>
          <w:rFonts w:ascii="Arial" w:eastAsia="Times New Roman" w:hAnsi="Arial" w:cs="Arial"/>
          <w:b/>
          <w:sz w:val="20"/>
          <w:szCs w:val="20"/>
          <w:lang w:eastAsia="pl-PL"/>
        </w:rPr>
        <w:t xml:space="preserve">6 </w:t>
      </w:r>
      <w:r w:rsidRPr="00D277BB">
        <w:rPr>
          <w:rFonts w:ascii="Arial" w:eastAsia="Times New Roman" w:hAnsi="Arial" w:cs="Arial"/>
          <w:b/>
          <w:sz w:val="20"/>
          <w:szCs w:val="20"/>
          <w:lang w:eastAsia="pl-PL"/>
        </w:rPr>
        <w:t xml:space="preserve"> do SWZ</w:t>
      </w:r>
      <w:r w:rsidRPr="00D277BB">
        <w:rPr>
          <w:rFonts w:ascii="Arial" w:eastAsia="Times New Roman" w:hAnsi="Arial" w:cs="Arial"/>
          <w:sz w:val="20"/>
          <w:szCs w:val="20"/>
          <w:lang w:eastAsia="pl-PL"/>
        </w:rPr>
        <w:t>.</w:t>
      </w:r>
    </w:p>
    <w:p w14:paraId="67FAB3A9" w14:textId="77777777" w:rsidR="00D277BB" w:rsidRPr="00D277BB" w:rsidRDefault="00D277BB" w:rsidP="00D277BB">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Zakres świadczenia Wykonawcy wynikający z umowy jest tożsamy z jego zobowiązaniem zawartym w ofercie.</w:t>
      </w:r>
    </w:p>
    <w:p w14:paraId="17CB38F5" w14:textId="67667924" w:rsidR="00D277BB" w:rsidRPr="00D277BB" w:rsidRDefault="00D277BB" w:rsidP="00D277BB">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 xml:space="preserve">Zamawiający przewiduje możliwość zmiany zawartej umowy w stosunku do treści wybranej oferty w zakresie uregulowanym w art. 454-455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xml:space="preserve">. oraz wskazanym we Wzorze-projekcie Umowy, stanowiącym </w:t>
      </w:r>
      <w:r w:rsidRPr="00D277BB">
        <w:rPr>
          <w:rFonts w:ascii="Arial" w:eastAsia="Times New Roman" w:hAnsi="Arial" w:cs="Arial"/>
          <w:b/>
          <w:sz w:val="20"/>
          <w:szCs w:val="20"/>
          <w:lang w:eastAsia="pl-PL"/>
        </w:rPr>
        <w:t>Załącznik nr 6  do SWZ</w:t>
      </w:r>
      <w:r w:rsidRPr="00D277BB">
        <w:rPr>
          <w:rFonts w:ascii="Arial" w:eastAsia="Times New Roman" w:hAnsi="Arial" w:cs="Arial"/>
          <w:sz w:val="20"/>
          <w:szCs w:val="20"/>
          <w:lang w:eastAsia="pl-PL"/>
        </w:rPr>
        <w:t>.</w:t>
      </w:r>
    </w:p>
    <w:p w14:paraId="6A54CB52" w14:textId="77777777" w:rsidR="00D277BB" w:rsidRPr="00D277BB" w:rsidRDefault="00D277BB" w:rsidP="00D277BB">
      <w:pPr>
        <w:numPr>
          <w:ilvl w:val="3"/>
          <w:numId w:val="26"/>
        </w:numPr>
        <w:spacing w:after="0" w:line="360" w:lineRule="auto"/>
        <w:ind w:left="284"/>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Zmiana umowy wymaga zachowania formy pisemnej pod rygorem nieważności.</w:t>
      </w:r>
    </w:p>
    <w:p w14:paraId="5208EB18" w14:textId="00F10089" w:rsidR="00D277BB" w:rsidRPr="008F74DC" w:rsidRDefault="00D277BB" w:rsidP="008F74DC">
      <w:pPr>
        <w:pStyle w:val="Akapitzlist"/>
        <w:numPr>
          <w:ilvl w:val="4"/>
          <w:numId w:val="5"/>
        </w:numPr>
        <w:pBdr>
          <w:bottom w:val="double" w:sz="4" w:space="1" w:color="auto"/>
        </w:pBdr>
        <w:shd w:val="clear" w:color="auto" w:fill="DAEEF3"/>
        <w:tabs>
          <w:tab w:val="left" w:pos="426"/>
        </w:tabs>
        <w:spacing w:before="360" w:after="40" w:line="360" w:lineRule="auto"/>
        <w:ind w:right="23"/>
        <w:jc w:val="both"/>
        <w:rPr>
          <w:rFonts w:ascii="Arial" w:eastAsia="Verdana" w:hAnsi="Arial" w:cs="Arial"/>
          <w:b/>
          <w:sz w:val="20"/>
          <w:szCs w:val="20"/>
          <w:lang w:val="cs-CZ" w:eastAsia="pl-PL"/>
        </w:rPr>
      </w:pPr>
      <w:r w:rsidRPr="008F74DC">
        <w:rPr>
          <w:rFonts w:ascii="Arial" w:eastAsia="Verdana" w:hAnsi="Arial" w:cs="Arial"/>
          <w:b/>
          <w:sz w:val="20"/>
          <w:szCs w:val="20"/>
          <w:lang w:val="cs-CZ" w:eastAsia="pl-PL"/>
        </w:rPr>
        <w:t xml:space="preserve">POUCZENIE O </w:t>
      </w:r>
      <w:r w:rsidRPr="008F74DC">
        <w:rPr>
          <w:rFonts w:ascii="Arial" w:eastAsia="Verdana" w:hAnsi="Arial" w:cs="Arial"/>
          <w:b/>
          <w:sz w:val="20"/>
          <w:szCs w:val="20"/>
          <w:lang w:eastAsia="pl-PL"/>
        </w:rPr>
        <w:t>ŚRODKACH</w:t>
      </w:r>
      <w:r w:rsidRPr="008F74DC">
        <w:rPr>
          <w:rFonts w:ascii="Arial" w:eastAsia="Verdana" w:hAnsi="Arial" w:cs="Arial"/>
          <w:b/>
          <w:sz w:val="20"/>
          <w:szCs w:val="20"/>
          <w:lang w:val="cs-CZ" w:eastAsia="pl-PL"/>
        </w:rPr>
        <w:t xml:space="preserve"> OCHRONY PRAWNEJ PRZYSŁUGUJĄCYCH WYKONAWCY</w:t>
      </w:r>
    </w:p>
    <w:p w14:paraId="3B2FDD8C" w14:textId="77777777" w:rsidR="00D277BB" w:rsidRPr="00D277BB" w:rsidRDefault="00D277BB" w:rsidP="00D277BB">
      <w:pPr>
        <w:numPr>
          <w:ilvl w:val="0"/>
          <w:numId w:val="3"/>
        </w:numPr>
        <w:tabs>
          <w:tab w:val="clear" w:pos="360"/>
        </w:tabs>
        <w:suppressAutoHyphens/>
        <w:spacing w:before="240"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Środki ochrony prawnej określone w niniejszym dziale przysługują wykonawcy oraz innemu podmiotowi, jeżeli ma lub miał interes w uzyskaniu zamówienia lub oraz poniósł lub może ponieść szkodę w wyniku naruszenia przez zamawiającego przepisów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xml:space="preserve">. </w:t>
      </w:r>
    </w:p>
    <w:p w14:paraId="365317EE"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Środki ochrony prawnej wobec ogłoszenia wszczynającego postępowanie o udzielenie zamówienia oraz dokumentów zamówienia przysługują również organizacjom wpisanym na listę, o której mowa w art. 469 pkt 15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oraz Rzecznikowi Małych i Średnich Przedsiębiorców.</w:t>
      </w:r>
    </w:p>
    <w:p w14:paraId="2CC9D7A9"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Odwołanie przysługuje na:</w:t>
      </w:r>
    </w:p>
    <w:p w14:paraId="56632BD6" w14:textId="77777777" w:rsidR="00D277BB" w:rsidRPr="00D277BB" w:rsidRDefault="00D277BB" w:rsidP="00D277BB">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niezgodną z przepisami ustawy czynność Zamawiającego, podjętą w postępowaniu o udzielenie zamówienia, w tym na projektowane postanowienie umowy;</w:t>
      </w:r>
    </w:p>
    <w:p w14:paraId="3595887C" w14:textId="77777777" w:rsidR="00D277BB" w:rsidRPr="00D277BB" w:rsidRDefault="00D277BB" w:rsidP="00D277BB">
      <w:pPr>
        <w:numPr>
          <w:ilvl w:val="0"/>
          <w:numId w:val="30"/>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zaniechanie czynności w postępowaniu o udzielenie zamówienia do której zamawiający był obowiązany na podstawie ustawy;</w:t>
      </w:r>
    </w:p>
    <w:p w14:paraId="44A1CB6C"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Odwołanie wnosi się do Prezesa Izby. Odwołujący przekazuje kopię odwołania zamawiającemu przed upływem terminu do wniesienia odwołania w taki sposób, aby mógł on zapoznać się z jego treścią przed upływem tego terminu.</w:t>
      </w:r>
    </w:p>
    <w:p w14:paraId="0E05C7ED" w14:textId="77777777" w:rsidR="00D277BB" w:rsidRPr="00D277BB" w:rsidRDefault="00D277BB" w:rsidP="00D277BB">
      <w:pPr>
        <w:numPr>
          <w:ilvl w:val="0"/>
          <w:numId w:val="3"/>
        </w:numPr>
        <w:tabs>
          <w:tab w:val="clear" w:pos="360"/>
        </w:tabs>
        <w:suppressAutoHyphens/>
        <w:spacing w:after="0" w:line="360" w:lineRule="auto"/>
        <w:ind w:left="425"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Odwołanie wobec treści ogłoszenia lub treści SWZ wnosi się w terminie 5 dni od dnia zamieszczenia ogłoszenia w Biuletynie Zamówień Publicznych lub treści SWZ na stronie internetowej.</w:t>
      </w:r>
    </w:p>
    <w:p w14:paraId="0ED392D6"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Odwołanie wnosi się w terminie:</w:t>
      </w:r>
    </w:p>
    <w:p w14:paraId="65B4D702" w14:textId="77777777" w:rsidR="00D277BB" w:rsidRPr="00D277BB" w:rsidRDefault="00D277BB" w:rsidP="00D277BB">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5 dni od dnia przekazania informacji o czynności zamawiającego stanowiącej podstawę jego wniesienia, jeżeli informacja została przekazana przy użyciu środków komunikacji elektronicznej,</w:t>
      </w:r>
    </w:p>
    <w:p w14:paraId="65A95B90" w14:textId="77777777" w:rsidR="00D277BB" w:rsidRPr="00D277BB" w:rsidRDefault="00D277BB" w:rsidP="00D277BB">
      <w:pPr>
        <w:numPr>
          <w:ilvl w:val="0"/>
          <w:numId w:val="31"/>
        </w:numPr>
        <w:suppressAutoHyphens/>
        <w:spacing w:after="0" w:line="360" w:lineRule="auto"/>
        <w:ind w:left="851" w:hanging="425"/>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10 dni od dnia przekazania informacji o czynności zamawiającego stanowiącej podstawę jego wniesienia, jeżeli informacja została przekazana w sposób inny niż określony w pkt 1).</w:t>
      </w:r>
    </w:p>
    <w:p w14:paraId="2D2A9C79"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Odwołanie w przypadkach innych niż określone w pkt 5 i 6 wnosi się w terminie 5 dni od dnia, w którym powzięto lub przy zachowaniu należytej staranności można było powziąć wiadomość o okolicznościach stanowiących podstawę jego wniesienia</w:t>
      </w:r>
    </w:p>
    <w:p w14:paraId="56C19CC8"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Na orzeczenie Izby oraz postanowienie Prezesa Izby, o którym mowa w art. 519 ust. 1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stronom oraz uczestnikom postępowania odwoławczego przysługuje skarga do sądu.</w:t>
      </w:r>
    </w:p>
    <w:p w14:paraId="5CA881CA"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lastRenderedPageBreak/>
        <w:tab/>
        <w:t>W postępowaniu toczącym się wskutek wniesienia skargi stosuje się odpowiednio przepisy ustawy z dnia 17 listopada 1964 r. - Kodeks postępowania cywilnego o apelacji, jeżeli przepisy niniejszego rozdziału nie stanowią inaczej.</w:t>
      </w:r>
    </w:p>
    <w:p w14:paraId="47881A1E"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Skargę wnosi się do Sądu Okręgowego w Warszawie - sądu zamówień publicznych, zwanego dalej "sądem zamówień publicznych".</w:t>
      </w:r>
    </w:p>
    <w:p w14:paraId="4B5ED4C7"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 xml:space="preserve">Skargę wnosi się za pośrednictwem Prezesa Izby, w terminie 14 dni od dnia doręczenia orzeczenia Izby lub postanowienia Prezesa Izby, o którym mowa w art. 519 ust. 1 ustawy </w:t>
      </w:r>
      <w:proofErr w:type="spellStart"/>
      <w:r w:rsidRPr="00D277BB">
        <w:rPr>
          <w:rFonts w:ascii="Arial" w:eastAsia="Times New Roman" w:hAnsi="Arial" w:cs="Arial"/>
          <w:sz w:val="20"/>
          <w:szCs w:val="20"/>
          <w:lang w:eastAsia="pl-PL"/>
        </w:rPr>
        <w:t>p.z.p</w:t>
      </w:r>
      <w:proofErr w:type="spellEnd"/>
      <w:r w:rsidRPr="00D277BB">
        <w:rPr>
          <w:rFonts w:ascii="Arial" w:eastAsia="Times New Roman" w:hAnsi="Arial" w:cs="Arial"/>
          <w:sz w:val="20"/>
          <w:szCs w:val="20"/>
          <w:lang w:eastAsia="pl-PL"/>
        </w:rPr>
        <w:t>., przesyłając jednocześnie jej odpis przeciwnikowi skargi. Złożenie skargi w placówce pocztowej operatora wyznaczonego w rozumieniu ustawy z dnia 23 listopada 2012 r. - Prawo pocztowe jest równoznaczne z jej wniesieniem.</w:t>
      </w:r>
    </w:p>
    <w:p w14:paraId="1015B501" w14:textId="77777777" w:rsidR="00D277BB" w:rsidRPr="00D277BB" w:rsidRDefault="00D277BB" w:rsidP="00D277BB">
      <w:pPr>
        <w:numPr>
          <w:ilvl w:val="0"/>
          <w:numId w:val="3"/>
        </w:numPr>
        <w:tabs>
          <w:tab w:val="clear" w:pos="360"/>
        </w:tabs>
        <w:suppressAutoHyphens/>
        <w:spacing w:after="0" w:line="360" w:lineRule="auto"/>
        <w:ind w:left="426" w:hanging="426"/>
        <w:jc w:val="both"/>
        <w:rPr>
          <w:rFonts w:ascii="Arial" w:eastAsia="Times New Roman" w:hAnsi="Arial" w:cs="Arial"/>
          <w:sz w:val="20"/>
          <w:szCs w:val="20"/>
          <w:lang w:eastAsia="pl-PL"/>
        </w:rPr>
      </w:pPr>
      <w:r w:rsidRPr="00D277BB">
        <w:rPr>
          <w:rFonts w:ascii="Arial" w:eastAsia="Times New Roman" w:hAnsi="Arial" w:cs="Arial"/>
          <w:sz w:val="20"/>
          <w:szCs w:val="20"/>
          <w:lang w:eastAsia="pl-PL"/>
        </w:rPr>
        <w:tab/>
        <w:t>Prezes Izby przekazuje skargę wraz z aktami postępowania odwoławczego do sądu zamówień publicznych w terminie 7 dni od dnia jej otrzymania.</w:t>
      </w:r>
    </w:p>
    <w:p w14:paraId="2BCDB19E" w14:textId="567A9BE5" w:rsidR="00D277BB" w:rsidRPr="00D277BB" w:rsidRDefault="008F74DC" w:rsidP="008F74DC">
      <w:pPr>
        <w:pBdr>
          <w:bottom w:val="double" w:sz="4" w:space="1" w:color="auto"/>
        </w:pBdr>
        <w:shd w:val="clear" w:color="auto" w:fill="DAEEF3"/>
        <w:spacing w:before="360" w:after="40" w:line="360" w:lineRule="auto"/>
        <w:ind w:right="23"/>
        <w:jc w:val="both"/>
        <w:rPr>
          <w:rFonts w:ascii="Arial" w:eastAsia="Verdana" w:hAnsi="Arial" w:cs="Arial"/>
          <w:b/>
          <w:sz w:val="20"/>
          <w:szCs w:val="20"/>
          <w:lang w:val="cs-CZ" w:eastAsia="pl-PL"/>
        </w:rPr>
      </w:pPr>
      <w:r>
        <w:rPr>
          <w:rFonts w:ascii="Arial" w:eastAsia="Verdana" w:hAnsi="Arial" w:cs="Arial"/>
          <w:b/>
          <w:sz w:val="20"/>
          <w:szCs w:val="20"/>
          <w:lang w:val="cs-CZ" w:eastAsia="pl-PL"/>
        </w:rPr>
        <w:t>XXIV.</w:t>
      </w:r>
      <w:r w:rsidR="00D277BB" w:rsidRPr="00D277BB">
        <w:rPr>
          <w:rFonts w:ascii="Arial" w:eastAsia="Verdana" w:hAnsi="Arial" w:cs="Arial"/>
          <w:b/>
          <w:sz w:val="20"/>
          <w:szCs w:val="20"/>
          <w:lang w:val="cs-CZ" w:eastAsia="pl-PL"/>
        </w:rPr>
        <w:tab/>
        <w:t>WYKAZ ZAŁĄCZNIKÓW DO SWZ</w:t>
      </w:r>
    </w:p>
    <w:tbl>
      <w:tblPr>
        <w:tblW w:w="0" w:type="auto"/>
        <w:tblInd w:w="108" w:type="dxa"/>
        <w:tblLook w:val="04A0" w:firstRow="1" w:lastRow="0" w:firstColumn="1" w:lastColumn="0" w:noHBand="0" w:noVBand="1"/>
      </w:tblPr>
      <w:tblGrid>
        <w:gridCol w:w="1953"/>
        <w:gridCol w:w="7009"/>
      </w:tblGrid>
      <w:tr w:rsidR="00D277BB" w:rsidRPr="00D277BB" w14:paraId="6FFD7770" w14:textId="77777777" w:rsidTr="003714E1">
        <w:trPr>
          <w:trHeight w:val="624"/>
        </w:trPr>
        <w:tc>
          <w:tcPr>
            <w:tcW w:w="1953" w:type="dxa"/>
            <w:vAlign w:val="center"/>
          </w:tcPr>
          <w:p w14:paraId="0D23D477"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1</w:t>
            </w:r>
          </w:p>
        </w:tc>
        <w:tc>
          <w:tcPr>
            <w:tcW w:w="7009" w:type="dxa"/>
            <w:vAlign w:val="center"/>
          </w:tcPr>
          <w:p w14:paraId="329A9972"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Formularz Ofertowy</w:t>
            </w:r>
          </w:p>
        </w:tc>
      </w:tr>
      <w:tr w:rsidR="00D277BB" w:rsidRPr="00D277BB" w14:paraId="6F0FE611" w14:textId="77777777" w:rsidTr="003714E1">
        <w:trPr>
          <w:trHeight w:val="624"/>
        </w:trPr>
        <w:tc>
          <w:tcPr>
            <w:tcW w:w="1953" w:type="dxa"/>
            <w:vAlign w:val="center"/>
          </w:tcPr>
          <w:p w14:paraId="69DBF966"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2</w:t>
            </w:r>
          </w:p>
        </w:tc>
        <w:tc>
          <w:tcPr>
            <w:tcW w:w="7009" w:type="dxa"/>
            <w:vAlign w:val="center"/>
          </w:tcPr>
          <w:p w14:paraId="36FBA5AE"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Oświadczenie w sprawie spełnianiu warunków udziału w postępowaniu</w:t>
            </w:r>
          </w:p>
        </w:tc>
      </w:tr>
      <w:tr w:rsidR="00D277BB" w:rsidRPr="00D277BB" w14:paraId="68961F6B" w14:textId="77777777" w:rsidTr="003714E1">
        <w:trPr>
          <w:trHeight w:val="624"/>
        </w:trPr>
        <w:tc>
          <w:tcPr>
            <w:tcW w:w="1953" w:type="dxa"/>
            <w:vAlign w:val="center"/>
          </w:tcPr>
          <w:p w14:paraId="4FF9FC8E"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3</w:t>
            </w:r>
          </w:p>
        </w:tc>
        <w:tc>
          <w:tcPr>
            <w:tcW w:w="7009" w:type="dxa"/>
            <w:vAlign w:val="center"/>
          </w:tcPr>
          <w:p w14:paraId="445AC075" w14:textId="1D4C94EC"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Oświadczenie </w:t>
            </w:r>
            <w:r w:rsidR="008F74DC">
              <w:rPr>
                <w:rFonts w:ascii="Arial" w:eastAsia="Times New Roman" w:hAnsi="Arial" w:cs="Arial"/>
                <w:sz w:val="20"/>
                <w:szCs w:val="20"/>
                <w:lang w:eastAsia="pl-PL"/>
              </w:rPr>
              <w:t>Wykonawców wspólnie ubiegających się.</w:t>
            </w:r>
          </w:p>
        </w:tc>
      </w:tr>
      <w:tr w:rsidR="00D277BB" w:rsidRPr="00D277BB" w14:paraId="19D86F6A" w14:textId="77777777" w:rsidTr="003714E1">
        <w:trPr>
          <w:trHeight w:val="624"/>
        </w:trPr>
        <w:tc>
          <w:tcPr>
            <w:tcW w:w="1953" w:type="dxa"/>
            <w:vAlign w:val="center"/>
          </w:tcPr>
          <w:p w14:paraId="624040AF"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4</w:t>
            </w:r>
          </w:p>
        </w:tc>
        <w:tc>
          <w:tcPr>
            <w:tcW w:w="7009" w:type="dxa"/>
            <w:vAlign w:val="center"/>
          </w:tcPr>
          <w:p w14:paraId="55FE5A3B"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Oświadczenie w sprawie przynależności lub braku przynależności do tej samej grupy kapitałowej- na wezwanie Zamawiającego.</w:t>
            </w:r>
          </w:p>
        </w:tc>
      </w:tr>
      <w:tr w:rsidR="00D277BB" w:rsidRPr="00D277BB" w14:paraId="15F29CD2" w14:textId="77777777" w:rsidTr="003714E1">
        <w:trPr>
          <w:trHeight w:val="624"/>
        </w:trPr>
        <w:tc>
          <w:tcPr>
            <w:tcW w:w="1953" w:type="dxa"/>
            <w:vAlign w:val="center"/>
          </w:tcPr>
          <w:p w14:paraId="1F36F127" w14:textId="77777777"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5, 5a</w:t>
            </w:r>
          </w:p>
        </w:tc>
        <w:tc>
          <w:tcPr>
            <w:tcW w:w="7009" w:type="dxa"/>
            <w:vAlign w:val="center"/>
          </w:tcPr>
          <w:p w14:paraId="19CE2F20" w14:textId="2F61A2CC"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Wykaz dostaw, oświadczenie wykonawcy w sprawie należytego wykonania kontraktów</w:t>
            </w:r>
          </w:p>
        </w:tc>
      </w:tr>
      <w:tr w:rsidR="00D277BB" w:rsidRPr="00D277BB" w14:paraId="411D331B" w14:textId="77777777" w:rsidTr="003714E1">
        <w:trPr>
          <w:trHeight w:val="624"/>
        </w:trPr>
        <w:tc>
          <w:tcPr>
            <w:tcW w:w="1953" w:type="dxa"/>
            <w:vAlign w:val="center"/>
          </w:tcPr>
          <w:p w14:paraId="1776CEA0" w14:textId="192EEDAA"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6,</w:t>
            </w:r>
          </w:p>
        </w:tc>
        <w:tc>
          <w:tcPr>
            <w:tcW w:w="7009" w:type="dxa"/>
            <w:vAlign w:val="center"/>
          </w:tcPr>
          <w:p w14:paraId="43E19BA7" w14:textId="5A05784E"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Wzór-projekt umowy</w:t>
            </w:r>
            <w:r w:rsidR="008E3113">
              <w:rPr>
                <w:rFonts w:ascii="Arial" w:eastAsia="Times New Roman" w:hAnsi="Arial" w:cs="Arial"/>
                <w:sz w:val="20"/>
                <w:szCs w:val="20"/>
                <w:lang w:eastAsia="pl-PL"/>
              </w:rPr>
              <w:t>.</w:t>
            </w:r>
          </w:p>
        </w:tc>
      </w:tr>
      <w:tr w:rsidR="00D277BB" w:rsidRPr="00D277BB" w14:paraId="26ADC78B" w14:textId="77777777" w:rsidTr="003714E1">
        <w:trPr>
          <w:trHeight w:val="624"/>
        </w:trPr>
        <w:tc>
          <w:tcPr>
            <w:tcW w:w="1953" w:type="dxa"/>
            <w:vAlign w:val="center"/>
          </w:tcPr>
          <w:p w14:paraId="183E59B2" w14:textId="15442508" w:rsidR="00D277BB" w:rsidRPr="00D277BB" w:rsidRDefault="00D277BB" w:rsidP="00D277BB">
            <w:pPr>
              <w:suppressAutoHyphens/>
              <w:spacing w:after="0" w:line="276" w:lineRule="auto"/>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Załącznik nr 7, </w:t>
            </w:r>
          </w:p>
        </w:tc>
        <w:tc>
          <w:tcPr>
            <w:tcW w:w="7009" w:type="dxa"/>
            <w:vAlign w:val="center"/>
          </w:tcPr>
          <w:p w14:paraId="735C7F1B" w14:textId="4A1065C9" w:rsidR="00891344" w:rsidRPr="00D277BB" w:rsidRDefault="00891344" w:rsidP="00891344">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Oświadczenie producenta o gwarantowanym okresie wsparcia technicznego i dostępności części zamiennych przez okres minimum 10 lat od daty odbioru przedmiotu zamówienia. </w:t>
            </w:r>
          </w:p>
          <w:p w14:paraId="4751C2DF" w14:textId="77777777" w:rsidR="00D277BB" w:rsidRPr="00D277BB" w:rsidRDefault="00D277BB" w:rsidP="00891344">
            <w:pPr>
              <w:suppressAutoHyphens/>
              <w:spacing w:after="0" w:line="276" w:lineRule="auto"/>
              <w:rPr>
                <w:rFonts w:ascii="Arial" w:eastAsia="Times New Roman" w:hAnsi="Arial" w:cs="Arial"/>
                <w:sz w:val="20"/>
                <w:szCs w:val="20"/>
                <w:lang w:eastAsia="pl-PL"/>
              </w:rPr>
            </w:pPr>
          </w:p>
        </w:tc>
      </w:tr>
    </w:tbl>
    <w:p w14:paraId="73CCF3DD" w14:textId="77777777" w:rsidR="00D277BB" w:rsidRPr="00D277BB" w:rsidRDefault="00D277BB" w:rsidP="00D277BB">
      <w:pPr>
        <w:suppressAutoHyphens/>
        <w:spacing w:after="0" w:line="360" w:lineRule="auto"/>
        <w:rPr>
          <w:rFonts w:ascii="Arial" w:eastAsia="Times New Roman" w:hAnsi="Arial" w:cs="Arial"/>
          <w:sz w:val="20"/>
          <w:szCs w:val="20"/>
          <w:lang w:eastAsia="pl-PL"/>
        </w:rPr>
      </w:pPr>
    </w:p>
    <w:p w14:paraId="18B4535C" w14:textId="27829463" w:rsidR="00D277BB" w:rsidRPr="00D277BB" w:rsidRDefault="00D277BB" w:rsidP="00D277BB">
      <w:pPr>
        <w:suppressAutoHyphens/>
        <w:spacing w:after="0" w:line="360" w:lineRule="auto"/>
        <w:ind w:left="284"/>
        <w:rPr>
          <w:rFonts w:ascii="Arial" w:eastAsia="Times New Roman" w:hAnsi="Arial" w:cs="Arial"/>
          <w:sz w:val="20"/>
          <w:szCs w:val="20"/>
          <w:lang w:eastAsia="pl-PL"/>
        </w:rPr>
      </w:pPr>
      <w:r w:rsidRPr="00D277BB">
        <w:rPr>
          <w:rFonts w:ascii="Arial" w:eastAsia="Times New Roman" w:hAnsi="Arial" w:cs="Arial"/>
          <w:sz w:val="20"/>
          <w:szCs w:val="20"/>
          <w:lang w:eastAsia="pl-PL"/>
        </w:rPr>
        <w:t xml:space="preserve">Załącznik nr 8 – </w:t>
      </w:r>
      <w:r w:rsidR="008F74DC">
        <w:rPr>
          <w:rFonts w:ascii="Arial" w:eastAsia="Times New Roman" w:hAnsi="Arial" w:cs="Arial"/>
          <w:sz w:val="20"/>
          <w:szCs w:val="20"/>
          <w:lang w:eastAsia="pl-PL"/>
        </w:rPr>
        <w:t>Załącznik</w:t>
      </w:r>
      <w:r w:rsidR="002853CE">
        <w:rPr>
          <w:rFonts w:ascii="Arial" w:eastAsia="Times New Roman" w:hAnsi="Arial" w:cs="Arial"/>
          <w:sz w:val="20"/>
          <w:szCs w:val="20"/>
          <w:lang w:eastAsia="pl-PL"/>
        </w:rPr>
        <w:t xml:space="preserve"> OPZ -</w:t>
      </w:r>
      <w:r w:rsidRPr="00D277BB">
        <w:rPr>
          <w:rFonts w:ascii="Arial" w:eastAsia="Times New Roman" w:hAnsi="Arial" w:cs="Arial"/>
          <w:sz w:val="20"/>
          <w:szCs w:val="20"/>
          <w:lang w:eastAsia="pl-PL"/>
        </w:rPr>
        <w:t xml:space="preserve"> asortymentow</w:t>
      </w:r>
      <w:r w:rsidR="002853CE">
        <w:rPr>
          <w:rFonts w:ascii="Arial" w:eastAsia="Times New Roman" w:hAnsi="Arial" w:cs="Arial"/>
          <w:sz w:val="20"/>
          <w:szCs w:val="20"/>
          <w:lang w:eastAsia="pl-PL"/>
        </w:rPr>
        <w:t>y</w:t>
      </w:r>
      <w:r w:rsidRPr="00D277BB">
        <w:rPr>
          <w:rFonts w:ascii="Arial" w:eastAsia="Times New Roman" w:hAnsi="Arial" w:cs="Arial"/>
          <w:sz w:val="20"/>
          <w:szCs w:val="20"/>
          <w:lang w:eastAsia="pl-PL"/>
        </w:rPr>
        <w:t xml:space="preserve"> </w:t>
      </w:r>
    </w:p>
    <w:p w14:paraId="58EE9D74" w14:textId="702020D2" w:rsidR="00D277BB" w:rsidRDefault="00D277BB" w:rsidP="00D277BB">
      <w:pPr>
        <w:suppressAutoHyphens/>
        <w:spacing w:after="0" w:line="360" w:lineRule="auto"/>
        <w:ind w:left="284"/>
        <w:rPr>
          <w:rFonts w:ascii="Arial" w:eastAsia="Times New Roman" w:hAnsi="Arial" w:cs="Arial"/>
          <w:sz w:val="20"/>
          <w:szCs w:val="20"/>
          <w:lang w:eastAsia="pl-PL"/>
        </w:rPr>
      </w:pPr>
      <w:r w:rsidRPr="00D277BB">
        <w:rPr>
          <w:rFonts w:ascii="Arial" w:eastAsia="Times New Roman" w:hAnsi="Arial" w:cs="Arial"/>
          <w:sz w:val="20"/>
          <w:szCs w:val="20"/>
          <w:lang w:eastAsia="pl-PL"/>
        </w:rPr>
        <w:t>Załącznik nr 9- Oświadczenie Wykonawcy</w:t>
      </w:r>
      <w:r w:rsidR="008F74DC">
        <w:rPr>
          <w:rFonts w:ascii="Arial" w:eastAsia="Times New Roman" w:hAnsi="Arial" w:cs="Arial"/>
          <w:sz w:val="20"/>
          <w:szCs w:val="20"/>
          <w:lang w:eastAsia="pl-PL"/>
        </w:rPr>
        <w:t xml:space="preserve"> o braku podstaw wykluczenia.</w:t>
      </w:r>
    </w:p>
    <w:p w14:paraId="664EBA9B" w14:textId="1AF966C0" w:rsidR="00961DBF" w:rsidRDefault="00961DBF" w:rsidP="00D277BB">
      <w:pPr>
        <w:suppressAutoHyphens/>
        <w:spacing w:after="0" w:line="360" w:lineRule="auto"/>
        <w:ind w:left="284"/>
        <w:rPr>
          <w:rFonts w:ascii="Arial" w:eastAsia="Times New Roman" w:hAnsi="Arial" w:cs="Arial"/>
          <w:sz w:val="20"/>
          <w:szCs w:val="20"/>
          <w:lang w:eastAsia="pl-PL"/>
        </w:rPr>
      </w:pPr>
      <w:r>
        <w:rPr>
          <w:rFonts w:ascii="Arial" w:eastAsia="Times New Roman" w:hAnsi="Arial" w:cs="Arial"/>
          <w:sz w:val="20"/>
          <w:szCs w:val="20"/>
          <w:lang w:eastAsia="pl-PL"/>
        </w:rPr>
        <w:t>Załącznik 10 – Oświadczenie</w:t>
      </w:r>
      <w:r w:rsidR="002853CE">
        <w:rPr>
          <w:rFonts w:ascii="Arial" w:eastAsia="Times New Roman" w:hAnsi="Arial" w:cs="Arial"/>
          <w:sz w:val="20"/>
          <w:szCs w:val="20"/>
          <w:lang w:eastAsia="pl-PL"/>
        </w:rPr>
        <w:t xml:space="preserve"> o zgodności oferowanego sprzętu z zasadą DNSH</w:t>
      </w:r>
    </w:p>
    <w:p w14:paraId="757E9202" w14:textId="57835A67" w:rsidR="008F74DC" w:rsidRDefault="008F74DC" w:rsidP="00D277BB">
      <w:pPr>
        <w:suppressAutoHyphens/>
        <w:spacing w:after="0" w:line="360" w:lineRule="auto"/>
        <w:ind w:left="284"/>
        <w:rPr>
          <w:rFonts w:ascii="Arial" w:eastAsia="Times New Roman" w:hAnsi="Arial" w:cs="Arial"/>
          <w:sz w:val="20"/>
          <w:szCs w:val="20"/>
          <w:lang w:eastAsia="pl-PL"/>
        </w:rPr>
      </w:pPr>
      <w:r>
        <w:rPr>
          <w:rFonts w:ascii="Arial" w:eastAsia="Times New Roman" w:hAnsi="Arial" w:cs="Arial"/>
          <w:sz w:val="20"/>
          <w:szCs w:val="20"/>
          <w:lang w:eastAsia="pl-PL"/>
        </w:rPr>
        <w:t>Załącznik nr 11 – Poleganie na zasobach innych podmiotów</w:t>
      </w:r>
    </w:p>
    <w:p w14:paraId="551B4B59" w14:textId="77777777" w:rsidR="00D277BB" w:rsidRPr="00D277BB" w:rsidRDefault="00D277BB" w:rsidP="00D277BB"/>
    <w:p w14:paraId="54DF7EFF" w14:textId="77777777" w:rsidR="00D277BB" w:rsidRDefault="00D277BB"/>
    <w:sectPr w:rsidR="00D277BB" w:rsidSect="00BC42F5">
      <w:pgSz w:w="11906" w:h="16838"/>
      <w:pgMar w:top="1531"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36C20" w14:textId="77777777" w:rsidR="00617F62" w:rsidRDefault="00617F62" w:rsidP="00E17D44">
      <w:pPr>
        <w:spacing w:after="0" w:line="240" w:lineRule="auto"/>
      </w:pPr>
      <w:r>
        <w:separator/>
      </w:r>
    </w:p>
  </w:endnote>
  <w:endnote w:type="continuationSeparator" w:id="0">
    <w:p w14:paraId="75145EBA" w14:textId="77777777" w:rsidR="00617F62" w:rsidRDefault="00617F62" w:rsidP="00E17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14DBE" w14:textId="77777777" w:rsidR="002C78BD" w:rsidRPr="007B17EA" w:rsidRDefault="0000000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D140B" w14:textId="77777777" w:rsidR="00617F62" w:rsidRDefault="00617F62" w:rsidP="00E17D44">
      <w:pPr>
        <w:spacing w:after="0" w:line="240" w:lineRule="auto"/>
      </w:pPr>
      <w:r>
        <w:separator/>
      </w:r>
    </w:p>
  </w:footnote>
  <w:footnote w:type="continuationSeparator" w:id="0">
    <w:p w14:paraId="277B4650" w14:textId="77777777" w:rsidR="00617F62" w:rsidRDefault="00617F62" w:rsidP="00E17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77DE" w14:textId="21EC76BC" w:rsidR="002C78BD" w:rsidRPr="00B40663" w:rsidRDefault="00BC4E57" w:rsidP="00B40663">
    <w:pPr>
      <w:pStyle w:val="Nagwek"/>
      <w:spacing w:before="120"/>
      <w:rPr>
        <w:rFonts w:ascii="Arial" w:hAnsi="Arial" w:cs="Arial"/>
        <w:sz w:val="20"/>
        <w:szCs w:val="20"/>
      </w:rPr>
    </w:pPr>
    <w:r>
      <w:rPr>
        <w:noProof/>
      </w:rPr>
      <w:drawing>
        <wp:inline distT="0" distB="0" distL="0" distR="0" wp14:anchorId="0793D8E7" wp14:editId="08BF7405">
          <wp:extent cx="5760720" cy="572707"/>
          <wp:effectExtent l="0" t="0" r="0" b="0"/>
          <wp:docPr id="13526786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07"/>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A2D64" w14:textId="7E36B42D" w:rsidR="00BC4E57" w:rsidRDefault="00BC4E57">
    <w:pPr>
      <w:pStyle w:val="Nagwek"/>
    </w:pPr>
    <w:r>
      <w:rPr>
        <w:noProof/>
      </w:rPr>
      <w:drawing>
        <wp:inline distT="0" distB="0" distL="0" distR="0" wp14:anchorId="13AB0D80" wp14:editId="1ADEDAB7">
          <wp:extent cx="5760720" cy="572707"/>
          <wp:effectExtent l="0" t="0" r="0" b="0"/>
          <wp:docPr id="18693053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70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0528"/>
    <w:multiLevelType w:val="hybridMultilevel"/>
    <w:tmpl w:val="EC5ADCDE"/>
    <w:lvl w:ilvl="0" w:tplc="2084EB36">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hint="default"/>
        <w:b/>
      </w:rPr>
    </w:lvl>
    <w:lvl w:ilvl="1" w:tplc="C42A06D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72A5E1C"/>
    <w:multiLevelType w:val="multilevel"/>
    <w:tmpl w:val="87D2EDC4"/>
    <w:lvl w:ilvl="0">
      <w:start w:val="1"/>
      <w:numFmt w:val="decimal"/>
      <w:lvlText w:val="%1."/>
      <w:lvlJc w:val="left"/>
      <w:pPr>
        <w:tabs>
          <w:tab w:val="num" w:pos="1433"/>
        </w:tabs>
        <w:ind w:left="424"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424"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424" w:firstLine="0"/>
      </w:pPr>
      <w:rPr>
        <w:rFonts w:hint="default"/>
      </w:rPr>
    </w:lvl>
    <w:lvl w:ilvl="3">
      <w:numFmt w:val="decimal"/>
      <w:lvlText w:val=""/>
      <w:lvlJc w:val="left"/>
      <w:pPr>
        <w:ind w:left="424" w:firstLine="0"/>
      </w:pPr>
      <w:rPr>
        <w:rFonts w:hint="default"/>
      </w:rPr>
    </w:lvl>
    <w:lvl w:ilvl="4">
      <w:numFmt w:val="decimal"/>
      <w:lvlText w:val=""/>
      <w:lvlJc w:val="left"/>
      <w:pPr>
        <w:ind w:left="424" w:firstLine="0"/>
      </w:pPr>
      <w:rPr>
        <w:rFonts w:hint="default"/>
      </w:rPr>
    </w:lvl>
    <w:lvl w:ilvl="5">
      <w:numFmt w:val="decimal"/>
      <w:lvlText w:val=""/>
      <w:lvlJc w:val="left"/>
      <w:pPr>
        <w:ind w:left="424" w:firstLine="0"/>
      </w:pPr>
      <w:rPr>
        <w:rFonts w:hint="default"/>
      </w:rPr>
    </w:lvl>
    <w:lvl w:ilvl="6">
      <w:numFmt w:val="decimal"/>
      <w:lvlText w:val=""/>
      <w:lvlJc w:val="left"/>
      <w:pPr>
        <w:ind w:left="424" w:firstLine="0"/>
      </w:pPr>
      <w:rPr>
        <w:rFonts w:hint="default"/>
      </w:rPr>
    </w:lvl>
    <w:lvl w:ilvl="7">
      <w:numFmt w:val="decimal"/>
      <w:lvlText w:val=""/>
      <w:lvlJc w:val="left"/>
      <w:pPr>
        <w:ind w:left="424" w:firstLine="0"/>
      </w:pPr>
      <w:rPr>
        <w:rFonts w:hint="default"/>
      </w:rPr>
    </w:lvl>
    <w:lvl w:ilvl="8">
      <w:numFmt w:val="decimal"/>
      <w:lvlText w:val=""/>
      <w:lvlJc w:val="left"/>
      <w:pPr>
        <w:ind w:left="424" w:firstLine="0"/>
      </w:pPr>
      <w:rPr>
        <w:rFonts w:hint="default"/>
      </w:rPr>
    </w:lvl>
  </w:abstractNum>
  <w:abstractNum w:abstractNumId="6" w15:restartNumberingAfterBreak="0">
    <w:nsid w:val="18CB69CB"/>
    <w:multiLevelType w:val="hybridMultilevel"/>
    <w:tmpl w:val="5D52A17E"/>
    <w:lvl w:ilvl="0" w:tplc="CE5C2698">
      <w:start w:val="1"/>
      <w:numFmt w:val="decimal"/>
      <w:lvlText w:val="%1)"/>
      <w:lvlJc w:val="left"/>
      <w:pPr>
        <w:ind w:left="873" w:hanging="360"/>
      </w:pPr>
      <w:rPr>
        <w:rFonts w:ascii="Arial" w:eastAsia="Times New Roman" w:hAnsi="Arial" w:cs="Arial" w:hint="default"/>
        <w:b w:val="0"/>
        <w:bCs/>
      </w:rPr>
    </w:lvl>
    <w:lvl w:ilvl="1" w:tplc="04150019">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7" w15:restartNumberingAfterBreak="0">
    <w:nsid w:val="19B9090D"/>
    <w:multiLevelType w:val="hybridMultilevel"/>
    <w:tmpl w:val="C9C047A0"/>
    <w:lvl w:ilvl="0" w:tplc="8482EF34">
      <w:start w:val="1"/>
      <w:numFmt w:val="decimal"/>
      <w:lvlText w:val="%1)"/>
      <w:lvlJc w:val="left"/>
      <w:pPr>
        <w:ind w:left="1215" w:hanging="360"/>
      </w:pPr>
      <w:rPr>
        <w:rFonts w:hint="default"/>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8" w15:restartNumberingAfterBreak="0">
    <w:nsid w:val="19FB5A64"/>
    <w:multiLevelType w:val="hybridMultilevel"/>
    <w:tmpl w:val="025E3BDE"/>
    <w:lvl w:ilvl="0" w:tplc="12ACBB3E">
      <w:start w:val="1"/>
      <w:numFmt w:val="decimal"/>
      <w:lvlText w:val="%1)"/>
      <w:lvlJc w:val="left"/>
      <w:pPr>
        <w:ind w:left="1440" w:hanging="360"/>
      </w:pPr>
      <w:rPr>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24B74"/>
    <w:multiLevelType w:val="hybridMultilevel"/>
    <w:tmpl w:val="B27493C2"/>
    <w:lvl w:ilvl="0" w:tplc="12ACBB3E">
      <w:start w:val="1"/>
      <w:numFmt w:val="decimal"/>
      <w:lvlText w:val="%1)"/>
      <w:lvlJc w:val="left"/>
      <w:pPr>
        <w:ind w:left="1215" w:hanging="360"/>
      </w:pPr>
      <w:rPr>
        <w:b w:val="0"/>
        <w:bCs/>
        <w:color w:val="auto"/>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1" w15:restartNumberingAfterBreak="0">
    <w:nsid w:val="1F4C4CBD"/>
    <w:multiLevelType w:val="hybridMultilevel"/>
    <w:tmpl w:val="6FE403D4"/>
    <w:lvl w:ilvl="0" w:tplc="C4A0E9EA">
      <w:start w:val="1"/>
      <w:numFmt w:val="decimal"/>
      <w:lvlText w:val="%1."/>
      <w:lvlJc w:val="left"/>
      <w:pPr>
        <w:ind w:left="1064" w:hanging="360"/>
      </w:pPr>
      <w:rPr>
        <w:rFonts w:hint="default"/>
      </w:rPr>
    </w:lvl>
    <w:lvl w:ilvl="1" w:tplc="04150019">
      <w:start w:val="1"/>
      <w:numFmt w:val="lowerLetter"/>
      <w:lvlText w:val="%2."/>
      <w:lvlJc w:val="left"/>
      <w:pPr>
        <w:ind w:left="1784" w:hanging="360"/>
      </w:pPr>
    </w:lvl>
    <w:lvl w:ilvl="2" w:tplc="0415001B">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2"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22A6A51"/>
    <w:multiLevelType w:val="hybridMultilevel"/>
    <w:tmpl w:val="AA9A6EDC"/>
    <w:lvl w:ilvl="0" w:tplc="4A90F7C0">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2D46A50"/>
    <w:multiLevelType w:val="hybridMultilevel"/>
    <w:tmpl w:val="FD00A468"/>
    <w:lvl w:ilvl="0" w:tplc="934C6DEE">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5"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hint="default"/>
        <w:b/>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55318D"/>
    <w:multiLevelType w:val="hybridMultilevel"/>
    <w:tmpl w:val="A3BAA9D2"/>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86F61F20">
      <w:start w:val="20"/>
      <w:numFmt w:val="upperRoman"/>
      <w:lvlText w:val="%3."/>
      <w:lvlJc w:val="left"/>
      <w:pPr>
        <w:ind w:left="2700" w:hanging="720"/>
      </w:pPr>
      <w:rPr>
        <w:rFonts w:hint="default"/>
      </w:r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A530AF"/>
    <w:multiLevelType w:val="hybridMultilevel"/>
    <w:tmpl w:val="C51C4454"/>
    <w:lvl w:ilvl="0" w:tplc="BC6ABB5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DB529F"/>
    <w:multiLevelType w:val="hybridMultilevel"/>
    <w:tmpl w:val="E230C89C"/>
    <w:lvl w:ilvl="0" w:tplc="D764C040">
      <w:start w:val="1"/>
      <w:numFmt w:val="decimal"/>
      <w:lvlText w:val="%1."/>
      <w:lvlJc w:val="left"/>
      <w:pPr>
        <w:ind w:left="1146" w:hanging="360"/>
      </w:pPr>
      <w:rPr>
        <w:rFonts w:ascii="Arial" w:eastAsia="Times New Roman" w:hAnsi="Arial" w:cs="Arial" w:hint="default"/>
        <w:b/>
      </w:rPr>
    </w:lvl>
    <w:lvl w:ilvl="1" w:tplc="04150019">
      <w:start w:val="1"/>
      <w:numFmt w:val="lowerLetter"/>
      <w:lvlText w:val="%2."/>
      <w:lvlJc w:val="left"/>
      <w:pPr>
        <w:ind w:left="1866" w:hanging="360"/>
      </w:pPr>
    </w:lvl>
    <w:lvl w:ilvl="2" w:tplc="7F8A4C70">
      <w:start w:val="15"/>
      <w:numFmt w:val="upperRoman"/>
      <w:lvlText w:val="%3."/>
      <w:lvlJc w:val="left"/>
      <w:pPr>
        <w:ind w:left="3126" w:hanging="72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FBE3D3A"/>
    <w:multiLevelType w:val="hybridMultilevel"/>
    <w:tmpl w:val="4F107BEC"/>
    <w:lvl w:ilvl="0" w:tplc="C2CC7FD4">
      <w:start w:val="1"/>
      <w:numFmt w:val="upperRoman"/>
      <w:lvlText w:val="%1."/>
      <w:lvlJc w:val="left"/>
      <w:pPr>
        <w:ind w:left="1276"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F7F18"/>
    <w:multiLevelType w:val="hybridMultilevel"/>
    <w:tmpl w:val="9244C744"/>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99831FB"/>
    <w:multiLevelType w:val="hybridMultilevel"/>
    <w:tmpl w:val="25D26BF0"/>
    <w:lvl w:ilvl="0" w:tplc="53705C46">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3847236"/>
    <w:multiLevelType w:val="hybridMultilevel"/>
    <w:tmpl w:val="AF9A15CE"/>
    <w:lvl w:ilvl="0" w:tplc="0616D2E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90F07C4"/>
    <w:multiLevelType w:val="multilevel"/>
    <w:tmpl w:val="D3260520"/>
    <w:styleLink w:val="Biecalista1"/>
    <w:lvl w:ilvl="0">
      <w:start w:val="1"/>
      <w:numFmt w:val="decimal"/>
      <w:lvlText w:val="%1."/>
      <w:lvlJc w:val="left"/>
      <w:pPr>
        <w:ind w:left="1146" w:hanging="360"/>
      </w:pPr>
      <w:rPr>
        <w:rFonts w:ascii="Arial" w:eastAsia="Times New Roman" w:hAnsi="Arial" w:cs="Arial" w:hint="default"/>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4E711C8A"/>
    <w:multiLevelType w:val="hybridMultilevel"/>
    <w:tmpl w:val="08808CB0"/>
    <w:lvl w:ilvl="0" w:tplc="EC6EEC16">
      <w:start w:val="4"/>
      <w:numFmt w:val="decimal"/>
      <w:lvlText w:val="%1."/>
      <w:lvlJc w:val="left"/>
      <w:pPr>
        <w:tabs>
          <w:tab w:val="num" w:pos="454"/>
        </w:tabs>
        <w:ind w:left="454" w:hanging="454"/>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9E58DE"/>
    <w:multiLevelType w:val="hybridMultilevel"/>
    <w:tmpl w:val="0BE49D70"/>
    <w:lvl w:ilvl="0" w:tplc="65A84CE8">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0EA3EDB"/>
    <w:multiLevelType w:val="multilevel"/>
    <w:tmpl w:val="87D2EDC4"/>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numFmt w:val="decimal"/>
      <w:lvlText w:val=""/>
      <w:lvlJc w:val="left"/>
      <w:pPr>
        <w:ind w:left="697" w:firstLine="0"/>
      </w:pPr>
      <w:rPr>
        <w:rFonts w:hint="default"/>
      </w:rPr>
    </w:lvl>
  </w:abstractNum>
  <w:abstractNum w:abstractNumId="29" w15:restartNumberingAfterBreak="0">
    <w:nsid w:val="61FF42B6"/>
    <w:multiLevelType w:val="hybridMultilevel"/>
    <w:tmpl w:val="B7AE0BBA"/>
    <w:lvl w:ilvl="0" w:tplc="1D9A09CE">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0" w15:restartNumberingAfterBreak="0">
    <w:nsid w:val="67D2374C"/>
    <w:multiLevelType w:val="hybridMultilevel"/>
    <w:tmpl w:val="DCDC6996"/>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376A2AF2">
      <w:start w:val="1"/>
      <w:numFmt w:val="decimal"/>
      <w:lvlText w:val="%3)"/>
      <w:lvlJc w:val="left"/>
      <w:pPr>
        <w:ind w:left="1784" w:hanging="360"/>
      </w:pPr>
      <w:rPr>
        <w:rFonts w:ascii="Arial" w:eastAsia="Times New Roman" w:hAnsi="Arial" w:cs="Arial"/>
        <w:b w:val="0"/>
        <w:bCs w:val="0"/>
      </w:rPr>
    </w:lvl>
    <w:lvl w:ilvl="3" w:tplc="A0D47646">
      <w:start w:val="1"/>
      <w:numFmt w:val="decimal"/>
      <w:lvlText w:val="%4."/>
      <w:lvlJc w:val="left"/>
      <w:pPr>
        <w:tabs>
          <w:tab w:val="num" w:pos="2324"/>
        </w:tabs>
        <w:ind w:left="2324" w:hanging="360"/>
      </w:pPr>
      <w:rPr>
        <w:b/>
      </w:rPr>
    </w:lvl>
    <w:lvl w:ilvl="4" w:tplc="CA941D76">
      <w:start w:val="20"/>
      <w:numFmt w:val="upperRoman"/>
      <w:lvlText w:val="%5."/>
      <w:lvlJc w:val="left"/>
      <w:pPr>
        <w:ind w:left="3404" w:hanging="720"/>
      </w:pPr>
      <w:rPr>
        <w:rFonts w:hint="default"/>
      </w:r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1" w15:restartNumberingAfterBreak="0">
    <w:nsid w:val="69F07173"/>
    <w:multiLevelType w:val="hybridMultilevel"/>
    <w:tmpl w:val="22A225A2"/>
    <w:lvl w:ilvl="0" w:tplc="103C0B0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D0353EC"/>
    <w:multiLevelType w:val="multilevel"/>
    <w:tmpl w:val="E230C89C"/>
    <w:styleLink w:val="Biecalista2"/>
    <w:lvl w:ilvl="0">
      <w:start w:val="1"/>
      <w:numFmt w:val="decimal"/>
      <w:lvlText w:val="%1."/>
      <w:lvlJc w:val="left"/>
      <w:pPr>
        <w:ind w:left="1146" w:hanging="360"/>
      </w:pPr>
      <w:rPr>
        <w:rFonts w:ascii="Arial" w:eastAsia="Times New Roman" w:hAnsi="Arial" w:cs="Arial" w:hint="default"/>
        <w:b/>
      </w:rPr>
    </w:lvl>
    <w:lvl w:ilvl="1">
      <w:start w:val="1"/>
      <w:numFmt w:val="lowerLetter"/>
      <w:lvlText w:val="%2."/>
      <w:lvlJc w:val="left"/>
      <w:pPr>
        <w:ind w:left="1866" w:hanging="360"/>
      </w:pPr>
    </w:lvl>
    <w:lvl w:ilvl="2">
      <w:start w:val="15"/>
      <w:numFmt w:val="upperRoman"/>
      <w:lvlText w:val="%3."/>
      <w:lvlJc w:val="left"/>
      <w:pPr>
        <w:ind w:left="3126" w:hanging="720"/>
      </w:pPr>
      <w:rPr>
        <w:rFonts w:hint="default"/>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72365B96"/>
    <w:multiLevelType w:val="hybridMultilevel"/>
    <w:tmpl w:val="CD0C02FA"/>
    <w:lvl w:ilvl="0" w:tplc="8F74B838">
      <w:start w:val="1"/>
      <w:numFmt w:val="lowerLetter"/>
      <w:lvlText w:val="%1)"/>
      <w:lvlJc w:val="left"/>
      <w:pPr>
        <w:ind w:left="1636" w:hanging="360"/>
      </w:pPr>
      <w:rPr>
        <w:b w:val="0"/>
        <w:bCs/>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4"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BF56AE"/>
    <w:multiLevelType w:val="hybridMultilevel"/>
    <w:tmpl w:val="6DDAC766"/>
    <w:lvl w:ilvl="0" w:tplc="EA64A1FC">
      <w:start w:val="1"/>
      <w:numFmt w:val="decimal"/>
      <w:lvlText w:val="%1."/>
      <w:lvlJc w:val="left"/>
      <w:pPr>
        <w:ind w:left="1276"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39718354">
    <w:abstractNumId w:val="15"/>
  </w:num>
  <w:num w:numId="2" w16cid:durableId="1546410949">
    <w:abstractNumId w:val="9"/>
  </w:num>
  <w:num w:numId="3" w16cid:durableId="1857229826">
    <w:abstractNumId w:val="17"/>
  </w:num>
  <w:num w:numId="4" w16cid:durableId="884415339">
    <w:abstractNumId w:val="1"/>
  </w:num>
  <w:num w:numId="5" w16cid:durableId="347634464">
    <w:abstractNumId w:val="30"/>
  </w:num>
  <w:num w:numId="6" w16cid:durableId="1094743468">
    <w:abstractNumId w:val="2"/>
  </w:num>
  <w:num w:numId="7" w16cid:durableId="412430329">
    <w:abstractNumId w:val="28"/>
  </w:num>
  <w:num w:numId="8" w16cid:durableId="278490883">
    <w:abstractNumId w:val="21"/>
  </w:num>
  <w:num w:numId="9" w16cid:durableId="220210608">
    <w:abstractNumId w:val="3"/>
  </w:num>
  <w:num w:numId="10" w16cid:durableId="314266561">
    <w:abstractNumId w:val="16"/>
  </w:num>
  <w:num w:numId="11" w16cid:durableId="1728216235">
    <w:abstractNumId w:val="34"/>
  </w:num>
  <w:num w:numId="12" w16cid:durableId="281693265">
    <w:abstractNumId w:val="19"/>
  </w:num>
  <w:num w:numId="13" w16cid:durableId="2081752104">
    <w:abstractNumId w:val="22"/>
  </w:num>
  <w:num w:numId="14" w16cid:durableId="552347754">
    <w:abstractNumId w:val="18"/>
  </w:num>
  <w:num w:numId="15" w16cid:durableId="902063588">
    <w:abstractNumId w:val="29"/>
  </w:num>
  <w:num w:numId="16" w16cid:durableId="932200690">
    <w:abstractNumId w:val="20"/>
  </w:num>
  <w:num w:numId="17" w16cid:durableId="1221206142">
    <w:abstractNumId w:val="8"/>
  </w:num>
  <w:num w:numId="18" w16cid:durableId="675762948">
    <w:abstractNumId w:val="13"/>
  </w:num>
  <w:num w:numId="19" w16cid:durableId="157965877">
    <w:abstractNumId w:val="12"/>
  </w:num>
  <w:num w:numId="20" w16cid:durableId="1645769690">
    <w:abstractNumId w:val="14"/>
  </w:num>
  <w:num w:numId="21" w16cid:durableId="1073435618">
    <w:abstractNumId w:val="33"/>
  </w:num>
  <w:num w:numId="22" w16cid:durableId="1078213888">
    <w:abstractNumId w:val="31"/>
  </w:num>
  <w:num w:numId="23" w16cid:durableId="1859002976">
    <w:abstractNumId w:val="23"/>
  </w:num>
  <w:num w:numId="24" w16cid:durableId="98372741">
    <w:abstractNumId w:val="27"/>
  </w:num>
  <w:num w:numId="25" w16cid:durableId="1899898677">
    <w:abstractNumId w:val="24"/>
  </w:num>
  <w:num w:numId="26" w16cid:durableId="1229724504">
    <w:abstractNumId w:val="4"/>
  </w:num>
  <w:num w:numId="27" w16cid:durableId="830944549">
    <w:abstractNumId w:val="26"/>
  </w:num>
  <w:num w:numId="28" w16cid:durableId="2065057590">
    <w:abstractNumId w:val="6"/>
  </w:num>
  <w:num w:numId="29" w16cid:durableId="802767199">
    <w:abstractNumId w:val="0"/>
  </w:num>
  <w:num w:numId="30" w16cid:durableId="339091650">
    <w:abstractNumId w:val="10"/>
  </w:num>
  <w:num w:numId="31" w16cid:durableId="1593514937">
    <w:abstractNumId w:val="7"/>
  </w:num>
  <w:num w:numId="32" w16cid:durableId="201403334">
    <w:abstractNumId w:val="25"/>
  </w:num>
  <w:num w:numId="33" w16cid:durableId="107050749">
    <w:abstractNumId w:val="35"/>
  </w:num>
  <w:num w:numId="34" w16cid:durableId="974682457">
    <w:abstractNumId w:val="5"/>
  </w:num>
  <w:num w:numId="35" w16cid:durableId="1817453075">
    <w:abstractNumId w:val="11"/>
  </w:num>
  <w:num w:numId="36" w16cid:durableId="128037753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7BB"/>
    <w:rsid w:val="00095035"/>
    <w:rsid w:val="000A1F71"/>
    <w:rsid w:val="00173163"/>
    <w:rsid w:val="001E2ADE"/>
    <w:rsid w:val="001E3C1C"/>
    <w:rsid w:val="002155BF"/>
    <w:rsid w:val="0025062B"/>
    <w:rsid w:val="00261497"/>
    <w:rsid w:val="002853CE"/>
    <w:rsid w:val="002915C4"/>
    <w:rsid w:val="00291EA5"/>
    <w:rsid w:val="002A4DD0"/>
    <w:rsid w:val="002A6DC7"/>
    <w:rsid w:val="002B2F3E"/>
    <w:rsid w:val="002C78BD"/>
    <w:rsid w:val="00326547"/>
    <w:rsid w:val="003335EF"/>
    <w:rsid w:val="003344E3"/>
    <w:rsid w:val="00372901"/>
    <w:rsid w:val="003F2566"/>
    <w:rsid w:val="0040121D"/>
    <w:rsid w:val="0040230F"/>
    <w:rsid w:val="004214FF"/>
    <w:rsid w:val="0043044F"/>
    <w:rsid w:val="00487360"/>
    <w:rsid w:val="004A34BF"/>
    <w:rsid w:val="004F0644"/>
    <w:rsid w:val="004F3575"/>
    <w:rsid w:val="00582C15"/>
    <w:rsid w:val="005B79CF"/>
    <w:rsid w:val="005E1754"/>
    <w:rsid w:val="00617F62"/>
    <w:rsid w:val="00691431"/>
    <w:rsid w:val="006C0E77"/>
    <w:rsid w:val="007350AA"/>
    <w:rsid w:val="0074378B"/>
    <w:rsid w:val="007737B6"/>
    <w:rsid w:val="0077660C"/>
    <w:rsid w:val="00832637"/>
    <w:rsid w:val="00833917"/>
    <w:rsid w:val="00891344"/>
    <w:rsid w:val="008D297F"/>
    <w:rsid w:val="008E3113"/>
    <w:rsid w:val="008F74DC"/>
    <w:rsid w:val="00935443"/>
    <w:rsid w:val="00961DBF"/>
    <w:rsid w:val="00964345"/>
    <w:rsid w:val="00984E58"/>
    <w:rsid w:val="00AB6A76"/>
    <w:rsid w:val="00B70BA4"/>
    <w:rsid w:val="00BC42F5"/>
    <w:rsid w:val="00BC4E57"/>
    <w:rsid w:val="00C122DC"/>
    <w:rsid w:val="00C56B7C"/>
    <w:rsid w:val="00C75C14"/>
    <w:rsid w:val="00CE2CE9"/>
    <w:rsid w:val="00D277BB"/>
    <w:rsid w:val="00D52BB7"/>
    <w:rsid w:val="00E134D7"/>
    <w:rsid w:val="00E17D44"/>
    <w:rsid w:val="00E526A1"/>
    <w:rsid w:val="00E65AB6"/>
    <w:rsid w:val="00E764FC"/>
    <w:rsid w:val="00EB7FF0"/>
    <w:rsid w:val="00EC1053"/>
    <w:rsid w:val="00EF0FA8"/>
    <w:rsid w:val="00EF2B62"/>
    <w:rsid w:val="00F041B5"/>
    <w:rsid w:val="00F12B88"/>
    <w:rsid w:val="00F311FC"/>
    <w:rsid w:val="00F56911"/>
    <w:rsid w:val="00FF47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00BE5"/>
  <w15:chartTrackingRefBased/>
  <w15:docId w15:val="{0541BD65-7231-408D-B849-2FA465B85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autoRedefine/>
    <w:qFormat/>
    <w:rsid w:val="003F2566"/>
    <w:pPr>
      <w:spacing w:after="0" w:line="360" w:lineRule="auto"/>
      <w:ind w:left="502" w:hanging="360"/>
      <w:jc w:val="both"/>
      <w:outlineLvl w:val="1"/>
    </w:pPr>
    <w:rPr>
      <w:rFonts w:ascii="Arial" w:eastAsia="Times New Roman" w:hAnsi="Arial" w:cs="Arial"/>
      <w:bCs/>
      <w:iCs/>
      <w:color w:val="000000"/>
      <w:sz w:val="20"/>
      <w:szCs w:val="20"/>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2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7BB"/>
  </w:style>
  <w:style w:type="paragraph" w:styleId="Nagwek">
    <w:name w:val="header"/>
    <w:basedOn w:val="Normalny"/>
    <w:link w:val="NagwekZnak"/>
    <w:uiPriority w:val="99"/>
    <w:unhideWhenUsed/>
    <w:rsid w:val="00D2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77BB"/>
  </w:style>
  <w:style w:type="character" w:customStyle="1" w:styleId="Nagwek2Znak">
    <w:name w:val="Nagłówek 2 Znak"/>
    <w:basedOn w:val="Domylnaczcionkaakapitu"/>
    <w:link w:val="Nagwek2"/>
    <w:rsid w:val="003F2566"/>
    <w:rPr>
      <w:rFonts w:ascii="Arial" w:eastAsia="Times New Roman" w:hAnsi="Arial" w:cs="Arial"/>
      <w:bCs/>
      <w:iCs/>
      <w:color w:val="000000"/>
      <w:sz w:val="20"/>
      <w:szCs w:val="20"/>
      <w:lang w:eastAsia="x-none"/>
    </w:rPr>
  </w:style>
  <w:style w:type="paragraph" w:styleId="Akapitzlist">
    <w:name w:val="List Paragraph"/>
    <w:basedOn w:val="Normalny"/>
    <w:uiPriority w:val="34"/>
    <w:qFormat/>
    <w:rsid w:val="003F2566"/>
    <w:pPr>
      <w:ind w:left="720"/>
      <w:contextualSpacing/>
    </w:pPr>
  </w:style>
  <w:style w:type="numbering" w:customStyle="1" w:styleId="Biecalista1">
    <w:name w:val="Bieżąca lista1"/>
    <w:uiPriority w:val="99"/>
    <w:rsid w:val="00F311FC"/>
    <w:pPr>
      <w:numPr>
        <w:numId w:val="32"/>
      </w:numPr>
    </w:pPr>
  </w:style>
  <w:style w:type="character" w:styleId="Hipercze">
    <w:name w:val="Hyperlink"/>
    <w:basedOn w:val="Domylnaczcionkaakapitu"/>
    <w:uiPriority w:val="99"/>
    <w:unhideWhenUsed/>
    <w:rsid w:val="00832637"/>
    <w:rPr>
      <w:color w:val="0563C1" w:themeColor="hyperlink"/>
      <w:u w:val="single"/>
    </w:rPr>
  </w:style>
  <w:style w:type="character" w:styleId="Nierozpoznanawzmianka">
    <w:name w:val="Unresolved Mention"/>
    <w:basedOn w:val="Domylnaczcionkaakapitu"/>
    <w:uiPriority w:val="99"/>
    <w:semiHidden/>
    <w:unhideWhenUsed/>
    <w:rsid w:val="00832637"/>
    <w:rPr>
      <w:color w:val="605E5C"/>
      <w:shd w:val="clear" w:color="auto" w:fill="E1DFDD"/>
    </w:rPr>
  </w:style>
  <w:style w:type="character" w:styleId="Pogrubienie">
    <w:name w:val="Strong"/>
    <w:basedOn w:val="Domylnaczcionkaakapitu"/>
    <w:uiPriority w:val="22"/>
    <w:qFormat/>
    <w:rsid w:val="00C75C14"/>
    <w:rPr>
      <w:b/>
      <w:bCs/>
    </w:rPr>
  </w:style>
  <w:style w:type="paragraph" w:styleId="Tekstprzypisukocowego">
    <w:name w:val="endnote text"/>
    <w:basedOn w:val="Normalny"/>
    <w:link w:val="TekstprzypisukocowegoZnak"/>
    <w:uiPriority w:val="99"/>
    <w:semiHidden/>
    <w:unhideWhenUsed/>
    <w:rsid w:val="008D297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297F"/>
    <w:rPr>
      <w:sz w:val="20"/>
      <w:szCs w:val="20"/>
    </w:rPr>
  </w:style>
  <w:style w:type="character" w:styleId="Odwoanieprzypisukocowego">
    <w:name w:val="endnote reference"/>
    <w:basedOn w:val="Domylnaczcionkaakapitu"/>
    <w:uiPriority w:val="99"/>
    <w:semiHidden/>
    <w:unhideWhenUsed/>
    <w:rsid w:val="008D297F"/>
    <w:rPr>
      <w:vertAlign w:val="superscript"/>
    </w:rPr>
  </w:style>
  <w:style w:type="paragraph" w:customStyle="1" w:styleId="Default">
    <w:name w:val="Default"/>
    <w:rsid w:val="004214FF"/>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Biecalista2">
    <w:name w:val="Bieżąca lista2"/>
    <w:uiPriority w:val="99"/>
    <w:rsid w:val="002853CE"/>
    <w:pPr>
      <w:numPr>
        <w:numId w:val="36"/>
      </w:numPr>
    </w:pPr>
  </w:style>
  <w:style w:type="character" w:styleId="Odwoaniedokomentarza">
    <w:name w:val="annotation reference"/>
    <w:basedOn w:val="Domylnaczcionkaakapitu"/>
    <w:uiPriority w:val="99"/>
    <w:semiHidden/>
    <w:unhideWhenUsed/>
    <w:rsid w:val="00173163"/>
    <w:rPr>
      <w:sz w:val="16"/>
      <w:szCs w:val="16"/>
    </w:rPr>
  </w:style>
  <w:style w:type="paragraph" w:styleId="Tekstkomentarza">
    <w:name w:val="annotation text"/>
    <w:basedOn w:val="Normalny"/>
    <w:link w:val="TekstkomentarzaZnak"/>
    <w:uiPriority w:val="99"/>
    <w:semiHidden/>
    <w:unhideWhenUsed/>
    <w:rsid w:val="001731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3163"/>
    <w:rPr>
      <w:sz w:val="20"/>
      <w:szCs w:val="20"/>
    </w:rPr>
  </w:style>
  <w:style w:type="paragraph" w:styleId="Tematkomentarza">
    <w:name w:val="annotation subject"/>
    <w:basedOn w:val="Tekstkomentarza"/>
    <w:next w:val="Tekstkomentarza"/>
    <w:link w:val="TematkomentarzaZnak"/>
    <w:uiPriority w:val="99"/>
    <w:semiHidden/>
    <w:unhideWhenUsed/>
    <w:rsid w:val="00173163"/>
    <w:rPr>
      <w:b/>
      <w:bCs/>
    </w:rPr>
  </w:style>
  <w:style w:type="character" w:customStyle="1" w:styleId="TematkomentarzaZnak">
    <w:name w:val="Temat komentarza Znak"/>
    <w:basedOn w:val="TekstkomentarzaZnak"/>
    <w:link w:val="Tematkomentarza"/>
    <w:uiPriority w:val="99"/>
    <w:semiHidden/>
    <w:rsid w:val="001731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pamela.janecka@zozleczyc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ozleczyca@zozleczyca.pl" TargetMode="External"/><Relationship Id="rId17" Type="http://schemas.openxmlformats.org/officeDocument/2006/relationships/hyperlink" Target="mailto:pamela.janecka@zozleczyca.pl" TargetMode="External"/><Relationship Id="rId2" Type="http://schemas.openxmlformats.org/officeDocument/2006/relationships/numbering" Target="numbering.xml"/><Relationship Id="rId16" Type="http://schemas.openxmlformats.org/officeDocument/2006/relationships/hyperlink" Target="mailto:pamela.janecka@zozleczyc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zozleczyc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F8CD7-19B7-4C95-9184-BE6923C3B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7033</Words>
  <Characters>42200</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Pamela</dc:creator>
  <cp:keywords/>
  <dc:description/>
  <cp:lastModifiedBy>Pamela Pamela</cp:lastModifiedBy>
  <cp:revision>2</cp:revision>
  <cp:lastPrinted>2026-01-16T13:17:00Z</cp:lastPrinted>
  <dcterms:created xsi:type="dcterms:W3CDTF">2026-01-16T13:18:00Z</dcterms:created>
  <dcterms:modified xsi:type="dcterms:W3CDTF">2026-01-16T13:18:00Z</dcterms:modified>
</cp:coreProperties>
</file>